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686" w:rsidRPr="006F5BEC" w:rsidRDefault="00981686" w:rsidP="009816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F5BE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Информация</w:t>
      </w:r>
    </w:p>
    <w:p w:rsidR="00981686" w:rsidRPr="006F5BEC" w:rsidRDefault="00981686" w:rsidP="00981686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F5BE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о </w:t>
      </w:r>
      <w:r w:rsidR="000E3F1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результатах</w:t>
      </w:r>
      <w:r w:rsidRPr="006F5BE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контрольного мероприятия </w:t>
      </w:r>
    </w:p>
    <w:p w:rsidR="00981686" w:rsidRPr="006F5BEC" w:rsidRDefault="00981686" w:rsidP="002049DB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F5BE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</w:t>
      </w:r>
      <w:r w:rsidR="002049DB" w:rsidRPr="002049D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Проверка и анализ </w:t>
      </w:r>
      <w:proofErr w:type="gramStart"/>
      <w:r w:rsidR="002049DB" w:rsidRPr="002049D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обоснованности показателей проекта бюджета городского округа</w:t>
      </w:r>
      <w:proofErr w:type="gramEnd"/>
      <w:r w:rsidR="002049DB" w:rsidRPr="002049D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Лыткарино на 2026 год и на плановый период 2027 и 2028 годов, нормативной и методической базы их формирования» на объекте: Управление образования города Лыткарино</w:t>
      </w:r>
    </w:p>
    <w:p w:rsidR="00981686" w:rsidRPr="006F5BEC" w:rsidRDefault="00981686" w:rsidP="00981686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</w:pPr>
    </w:p>
    <w:p w:rsidR="00981686" w:rsidRPr="002049DB" w:rsidRDefault="002049DB" w:rsidP="00981686">
      <w:pPr>
        <w:spacing w:after="0"/>
        <w:ind w:firstLine="708"/>
        <w:jc w:val="right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049D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18.12.2025</w:t>
      </w:r>
    </w:p>
    <w:p w:rsidR="00981686" w:rsidRPr="00981686" w:rsidRDefault="00981686" w:rsidP="00981686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</w:p>
    <w:p w:rsidR="006F5BEC" w:rsidRPr="002049DB" w:rsidRDefault="004779F9" w:rsidP="006F5BE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F5B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Контрольно-счетной палатой городского округа Лыткарино завершено проведение контрольного мероприятия </w:t>
      </w:r>
      <w:r w:rsidR="0081636C" w:rsidRPr="0081636C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2049DB" w:rsidRPr="002049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Проверка и анализ </w:t>
      </w:r>
      <w:proofErr w:type="gramStart"/>
      <w:r w:rsidR="002049DB" w:rsidRPr="002049DB">
        <w:rPr>
          <w:rFonts w:ascii="Times New Roman" w:hAnsi="Times New Roman" w:cs="Times New Roman"/>
          <w:sz w:val="28"/>
          <w:szCs w:val="28"/>
          <w:shd w:val="clear" w:color="auto" w:fill="FFFFFF"/>
        </w:rPr>
        <w:t>обоснованности показателей проекта бюджета городского округа</w:t>
      </w:r>
      <w:proofErr w:type="gramEnd"/>
      <w:r w:rsidR="002049DB" w:rsidRPr="002049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Лыткарино на 2026 год и на плановый период 2027 и 2028 годов, нормативной и методической базы их формирования» на объекте: Управление образования города Лыткарино</w:t>
      </w:r>
      <w:r w:rsidRPr="002049D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2049DB" w:rsidRPr="002049DB" w:rsidRDefault="002049DB" w:rsidP="002049D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49DB">
        <w:rPr>
          <w:rFonts w:ascii="Times New Roman" w:hAnsi="Times New Roman" w:cs="Times New Roman"/>
          <w:sz w:val="28"/>
          <w:szCs w:val="28"/>
          <w:shd w:val="clear" w:color="auto" w:fill="FFFFFF"/>
        </w:rPr>
        <w:t>По результатам контрольного мероприятия были установлены нарушения:</w:t>
      </w:r>
    </w:p>
    <w:p w:rsidR="002049DB" w:rsidRPr="002049DB" w:rsidRDefault="002049DB" w:rsidP="002049D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49DB">
        <w:rPr>
          <w:rFonts w:ascii="Times New Roman" w:hAnsi="Times New Roman" w:cs="Times New Roman"/>
          <w:sz w:val="28"/>
          <w:szCs w:val="28"/>
          <w:shd w:val="clear" w:color="auto" w:fill="FFFFFF"/>
        </w:rPr>
        <w:t>Общих требований к методике прогнозирования поступлений доходов в бюджеты бюджетной системы Российской Федерации;</w:t>
      </w:r>
    </w:p>
    <w:p w:rsidR="002049DB" w:rsidRPr="002049DB" w:rsidRDefault="002049DB" w:rsidP="002049D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49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Порядка формирования и ведения </w:t>
      </w:r>
      <w:proofErr w:type="gramStart"/>
      <w:r w:rsidRPr="002049DB">
        <w:rPr>
          <w:rFonts w:ascii="Times New Roman" w:hAnsi="Times New Roman" w:cs="Times New Roman"/>
          <w:sz w:val="28"/>
          <w:szCs w:val="28"/>
          <w:shd w:val="clear" w:color="auto" w:fill="FFFFFF"/>
        </w:rPr>
        <w:t>реестра источников доходов бюджета городского округа</w:t>
      </w:r>
      <w:proofErr w:type="gramEnd"/>
      <w:r w:rsidRPr="002049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Лыткарино Московской области;</w:t>
      </w:r>
    </w:p>
    <w:p w:rsidR="002049DB" w:rsidRPr="002049DB" w:rsidRDefault="002049DB" w:rsidP="002049D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49DB">
        <w:rPr>
          <w:rFonts w:ascii="Times New Roman" w:hAnsi="Times New Roman" w:cs="Times New Roman"/>
          <w:sz w:val="28"/>
          <w:szCs w:val="28"/>
          <w:shd w:val="clear" w:color="auto" w:fill="FFFFFF"/>
        </w:rPr>
        <w:t>Методики планирования бюджетных ассигнований бюджета городского округа Лыткарино Московской области на очередной финансовый год и на плановый период.</w:t>
      </w:r>
    </w:p>
    <w:p w:rsidR="002049DB" w:rsidRDefault="002049DB" w:rsidP="00693A2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49DB">
        <w:rPr>
          <w:rFonts w:ascii="Times New Roman" w:hAnsi="Times New Roman" w:cs="Times New Roman"/>
          <w:sz w:val="28"/>
          <w:szCs w:val="28"/>
          <w:shd w:val="clear" w:color="auto" w:fill="FFFFFF"/>
        </w:rPr>
        <w:t>По итогам проведенного контрольного мероприятия начальнику Управления образования города Лыткарино было внесено Представление</w:t>
      </w:r>
      <w:bookmarkStart w:id="0" w:name="_GoBack"/>
      <w:bookmarkEnd w:id="0"/>
      <w:r w:rsidRPr="002049DB">
        <w:rPr>
          <w:rFonts w:ascii="Times New Roman" w:hAnsi="Times New Roman" w:cs="Times New Roman"/>
          <w:sz w:val="28"/>
          <w:szCs w:val="28"/>
          <w:shd w:val="clear" w:color="auto" w:fill="FFFFFF"/>
        </w:rPr>
        <w:t>, в котором было рекомендовано принять меры по устранению нарушений, выявленных в ходе проверки.</w:t>
      </w:r>
    </w:p>
    <w:p w:rsidR="004B57E7" w:rsidRDefault="000E3F18" w:rsidP="00693A2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3F18">
        <w:rPr>
          <w:rFonts w:ascii="Times New Roman" w:hAnsi="Times New Roman" w:cs="Times New Roman"/>
          <w:sz w:val="28"/>
          <w:szCs w:val="28"/>
          <w:shd w:val="clear" w:color="auto" w:fill="FFFFFF"/>
        </w:rPr>
        <w:t>Главе и в Совет депутатов г.о. Лыткарино направлены информационные письма</w:t>
      </w:r>
      <w:r w:rsidR="00B93CB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87454" w:rsidRDefault="00887454" w:rsidP="00693A2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37A98" w:rsidRDefault="00337A98" w:rsidP="000E3F1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36995" w:rsidRDefault="00A36995" w:rsidP="000E3F1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36995" w:rsidRDefault="00A36995" w:rsidP="000E3F1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36995" w:rsidRDefault="00A36995" w:rsidP="000E3F1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36995" w:rsidRDefault="00A36995" w:rsidP="000E3F1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36995" w:rsidRDefault="00A36995" w:rsidP="000E3F1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36995" w:rsidRDefault="00A36995" w:rsidP="000E3F1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36995" w:rsidRDefault="00A36995" w:rsidP="000E3F1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36995" w:rsidRDefault="00A36995" w:rsidP="000E3F1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36995" w:rsidRDefault="00A36995" w:rsidP="000E3F1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36995" w:rsidRDefault="00A36995" w:rsidP="000E3F1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E37B3" w:rsidRDefault="008E37B3" w:rsidP="000E3F1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E37B3" w:rsidRDefault="008E37B3" w:rsidP="000E3F1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E37B3" w:rsidRDefault="008E37B3" w:rsidP="000E3F1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36995" w:rsidRDefault="00A36995" w:rsidP="000E3F1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36995" w:rsidRDefault="00A36995" w:rsidP="000E3F1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36995" w:rsidRDefault="00A36995" w:rsidP="000E3F1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93A23" w:rsidRPr="00BD0AB7" w:rsidRDefault="00693A23" w:rsidP="004E518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93A23" w:rsidRPr="00BD0AB7" w:rsidSect="004F65DF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64C"/>
    <w:rsid w:val="000E3F18"/>
    <w:rsid w:val="002049DB"/>
    <w:rsid w:val="0025526E"/>
    <w:rsid w:val="00337A98"/>
    <w:rsid w:val="004779F9"/>
    <w:rsid w:val="004943B4"/>
    <w:rsid w:val="004B57E7"/>
    <w:rsid w:val="004D081C"/>
    <w:rsid w:val="004E5187"/>
    <w:rsid w:val="00693A23"/>
    <w:rsid w:val="006F5BEC"/>
    <w:rsid w:val="00757EAB"/>
    <w:rsid w:val="008042D7"/>
    <w:rsid w:val="0081636C"/>
    <w:rsid w:val="0082664C"/>
    <w:rsid w:val="00887454"/>
    <w:rsid w:val="008E034D"/>
    <w:rsid w:val="008E37B3"/>
    <w:rsid w:val="00903A1C"/>
    <w:rsid w:val="00981686"/>
    <w:rsid w:val="00A34646"/>
    <w:rsid w:val="00A36995"/>
    <w:rsid w:val="00B93CBB"/>
    <w:rsid w:val="00BD0AB7"/>
    <w:rsid w:val="00E3135A"/>
    <w:rsid w:val="00E852C9"/>
    <w:rsid w:val="00F36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6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79F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6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79F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48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cp:lastPrinted>2024-04-02T13:41:00Z</cp:lastPrinted>
  <dcterms:created xsi:type="dcterms:W3CDTF">2024-02-27T06:07:00Z</dcterms:created>
  <dcterms:modified xsi:type="dcterms:W3CDTF">2026-01-12T12:49:00Z</dcterms:modified>
</cp:coreProperties>
</file>