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4F0E7E" w:rsidRDefault="00AC7B45" w:rsidP="000500E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0500E2" w:rsidRPr="000500E2">
        <w:rPr>
          <w:b/>
          <w:sz w:val="28"/>
          <w:szCs w:val="28"/>
        </w:rPr>
        <w:t>решения Совета депутатов городского округа Лыткарино «</w:t>
      </w:r>
      <w:r w:rsidR="00F3521E" w:rsidRPr="00F3521E">
        <w:rPr>
          <w:b/>
          <w:sz w:val="28"/>
          <w:szCs w:val="28"/>
        </w:rPr>
        <w:t xml:space="preserve">Об установлении величины порогового значения доходов и стоимости имущества в целях признания граждан </w:t>
      </w:r>
      <w:proofErr w:type="gramStart"/>
      <w:r w:rsidR="00F3521E" w:rsidRPr="00F3521E">
        <w:rPr>
          <w:b/>
          <w:sz w:val="28"/>
          <w:szCs w:val="28"/>
        </w:rPr>
        <w:t>малоимущими</w:t>
      </w:r>
      <w:proofErr w:type="gramEnd"/>
      <w:r w:rsidR="00F3521E" w:rsidRPr="00F3521E">
        <w:rPr>
          <w:b/>
          <w:sz w:val="28"/>
          <w:szCs w:val="28"/>
        </w:rPr>
        <w:t xml:space="preserve"> и предоставления им по договорам социального найма помещений муниципального жилищного фонда на I, II кварталы 2024 года</w:t>
      </w:r>
      <w:r w:rsidR="000500E2" w:rsidRPr="000500E2">
        <w:rPr>
          <w:b/>
          <w:sz w:val="28"/>
          <w:szCs w:val="28"/>
        </w:rPr>
        <w:t>»</w:t>
      </w:r>
      <w:r w:rsidRPr="004F0E7E">
        <w:rPr>
          <w:b/>
          <w:sz w:val="28"/>
          <w:szCs w:val="28"/>
        </w:rPr>
        <w:t>.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2E6EFD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1B4C92">
        <w:rPr>
          <w:sz w:val="28"/>
          <w:szCs w:val="28"/>
        </w:rPr>
        <w:t>5</w:t>
      </w:r>
      <w:r w:rsidR="00AC7B45">
        <w:rPr>
          <w:sz w:val="28"/>
          <w:szCs w:val="28"/>
        </w:rPr>
        <w:t>.</w:t>
      </w:r>
      <w:r w:rsidR="001B4C92">
        <w:rPr>
          <w:sz w:val="28"/>
          <w:szCs w:val="28"/>
        </w:rPr>
        <w:t>01</w:t>
      </w:r>
      <w:r w:rsidR="00AC7B45" w:rsidRPr="0048423F">
        <w:rPr>
          <w:sz w:val="28"/>
          <w:szCs w:val="28"/>
        </w:rPr>
        <w:t>.202</w:t>
      </w:r>
      <w:r w:rsidR="001B4C92">
        <w:rPr>
          <w:sz w:val="28"/>
          <w:szCs w:val="28"/>
        </w:rPr>
        <w:t>4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F3521E" w:rsidRPr="00CC7783" w:rsidRDefault="00F3521E" w:rsidP="00F3521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Предлагаемая к утверждению </w:t>
      </w:r>
      <w:r w:rsidRPr="00B00484">
        <w:rPr>
          <w:sz w:val="28"/>
          <w:szCs w:val="28"/>
        </w:rPr>
        <w:t>величин</w:t>
      </w:r>
      <w:r>
        <w:rPr>
          <w:sz w:val="28"/>
          <w:szCs w:val="28"/>
        </w:rPr>
        <w:t>а</w:t>
      </w:r>
      <w:r w:rsidRPr="00B00484">
        <w:rPr>
          <w:sz w:val="28"/>
          <w:szCs w:val="28"/>
        </w:rPr>
        <w:t xml:space="preserve">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</w:t>
      </w:r>
      <w:r w:rsidRPr="00F3521E">
        <w:rPr>
          <w:sz w:val="28"/>
          <w:szCs w:val="28"/>
        </w:rPr>
        <w:t>на I, II кварталы 2024 года</w:t>
      </w:r>
      <w:r w:rsidR="00EB7C95">
        <w:rPr>
          <w:sz w:val="28"/>
          <w:szCs w:val="28"/>
        </w:rPr>
        <w:t>,</w:t>
      </w:r>
      <w:r w:rsidRPr="00F3521E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8 </w:t>
      </w:r>
      <w:r>
        <w:rPr>
          <w:sz w:val="28"/>
          <w:szCs w:val="28"/>
        </w:rPr>
        <w:t>240</w:t>
      </w:r>
      <w:r>
        <w:rPr>
          <w:sz w:val="28"/>
          <w:szCs w:val="28"/>
        </w:rPr>
        <w:t>,</w:t>
      </w:r>
      <w:r>
        <w:rPr>
          <w:sz w:val="28"/>
          <w:szCs w:val="28"/>
        </w:rPr>
        <w:t>92</w:t>
      </w:r>
      <w:r>
        <w:rPr>
          <w:sz w:val="28"/>
          <w:szCs w:val="28"/>
        </w:rPr>
        <w:t xml:space="preserve"> рублей</w:t>
      </w:r>
      <w:r w:rsidR="00EB7C95">
        <w:rPr>
          <w:sz w:val="28"/>
          <w:szCs w:val="28"/>
        </w:rPr>
        <w:t>, не противоречит</w:t>
      </w:r>
      <w:r w:rsidRPr="00B00484">
        <w:rPr>
          <w:sz w:val="28"/>
          <w:szCs w:val="28"/>
        </w:rPr>
        <w:t xml:space="preserve"> </w:t>
      </w:r>
      <w:r w:rsidR="00EB7C95">
        <w:rPr>
          <w:sz w:val="28"/>
          <w:szCs w:val="28"/>
        </w:rPr>
        <w:t>положе</w:t>
      </w:r>
      <w:r w:rsidRPr="00B00484">
        <w:rPr>
          <w:sz w:val="28"/>
          <w:szCs w:val="28"/>
        </w:rPr>
        <w:t>ниям Закона Московской области от 22.12.2017 № 231/2017-ОЗ «О порядке определения размера дохода, приходящегося на каждого члена семьи, и стоимости имущества</w:t>
      </w:r>
      <w:proofErr w:type="gramEnd"/>
      <w:r w:rsidRPr="00B00484">
        <w:rPr>
          <w:sz w:val="28"/>
          <w:szCs w:val="28"/>
        </w:rPr>
        <w:t xml:space="preserve">, </w:t>
      </w:r>
      <w:proofErr w:type="gramStart"/>
      <w:r w:rsidRPr="00B00484">
        <w:rPr>
          <w:sz w:val="28"/>
          <w:szCs w:val="28"/>
        </w:rPr>
        <w:t xml:space="preserve">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</w:t>
      </w:r>
      <w:r w:rsidR="00EB7C95">
        <w:rPr>
          <w:sz w:val="28"/>
          <w:szCs w:val="28"/>
        </w:rPr>
        <w:t>муниципального жилищного фонда» и</w:t>
      </w:r>
      <w:bookmarkStart w:id="0" w:name="_GoBack"/>
      <w:bookmarkEnd w:id="0"/>
      <w:r w:rsidRPr="00B00484">
        <w:rPr>
          <w:sz w:val="28"/>
          <w:szCs w:val="28"/>
        </w:rPr>
        <w:t xml:space="preserve"> распоряжения Комитета по ценам и тарифам Московской области от 2</w:t>
      </w:r>
      <w:r>
        <w:rPr>
          <w:sz w:val="28"/>
          <w:szCs w:val="28"/>
        </w:rPr>
        <w:t>0</w:t>
      </w:r>
      <w:r w:rsidRPr="00B0048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00484">
        <w:rPr>
          <w:sz w:val="28"/>
          <w:szCs w:val="28"/>
        </w:rPr>
        <w:t xml:space="preserve">.2023 № </w:t>
      </w:r>
      <w:r>
        <w:rPr>
          <w:sz w:val="28"/>
          <w:szCs w:val="28"/>
        </w:rPr>
        <w:t>282</w:t>
      </w:r>
      <w:r w:rsidRPr="00B00484">
        <w:rPr>
          <w:sz w:val="28"/>
          <w:szCs w:val="28"/>
        </w:rPr>
        <w:t>-Р «</w:t>
      </w:r>
      <w:r w:rsidRPr="00F3521E">
        <w:rPr>
          <w:sz w:val="28"/>
          <w:szCs w:val="28"/>
        </w:rPr>
        <w:t>Об установлении средней рыночной стоимости 1 квадратного метра общей площади жилья по муниципальным образованиям Московской области и среднего значения рыночной стоимости 1 квадратного</w:t>
      </w:r>
      <w:proofErr w:type="gramEnd"/>
      <w:r w:rsidRPr="00F3521E">
        <w:rPr>
          <w:sz w:val="28"/>
          <w:szCs w:val="28"/>
        </w:rPr>
        <w:t xml:space="preserve"> метра общей площади жилья в целом по Московской области на I, II кварталы 2024 года</w:t>
      </w:r>
      <w:r w:rsidR="00EB7C95">
        <w:rPr>
          <w:sz w:val="28"/>
          <w:szCs w:val="28"/>
        </w:rPr>
        <w:t>»</w:t>
      </w:r>
      <w:r w:rsidRPr="00B00484">
        <w:rPr>
          <w:sz w:val="28"/>
          <w:szCs w:val="28"/>
        </w:rPr>
        <w:t>.</w:t>
      </w:r>
    </w:p>
    <w:p w:rsidR="00F3521E" w:rsidRDefault="00F3521E" w:rsidP="00F352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F00A8C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F00A8C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00A8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F00A8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500E2"/>
    <w:rsid w:val="001B4C92"/>
    <w:rsid w:val="00271870"/>
    <w:rsid w:val="002E6EFD"/>
    <w:rsid w:val="00325281"/>
    <w:rsid w:val="004F0E7E"/>
    <w:rsid w:val="007206FC"/>
    <w:rsid w:val="00912DBC"/>
    <w:rsid w:val="00AC7B45"/>
    <w:rsid w:val="00BD5598"/>
    <w:rsid w:val="00CA328F"/>
    <w:rsid w:val="00D00594"/>
    <w:rsid w:val="00EB7C95"/>
    <w:rsid w:val="00F00A8C"/>
    <w:rsid w:val="00F140C7"/>
    <w:rsid w:val="00F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2024-01-15T08:23:00Z</cp:lastPrinted>
  <dcterms:created xsi:type="dcterms:W3CDTF">2023-07-03T09:55:00Z</dcterms:created>
  <dcterms:modified xsi:type="dcterms:W3CDTF">2024-01-15T08:25:00Z</dcterms:modified>
</cp:coreProperties>
</file>