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bookmarkStart w:id="0" w:name="_Hlk162951931"/>
      <w:bookmarkStart w:id="1" w:name="_GoBack"/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713045" w:rsidRDefault="00483F1A" w:rsidP="00713045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</w:t>
      </w:r>
      <w:r w:rsidR="00713045" w:rsidRPr="00713045">
        <w:rPr>
          <w:b/>
          <w:sz w:val="28"/>
          <w:szCs w:val="28"/>
        </w:rPr>
        <w:t xml:space="preserve">постановления главы городского округа Лыткарино </w:t>
      </w:r>
    </w:p>
    <w:p w:rsidR="00713045" w:rsidRPr="00713045" w:rsidRDefault="00713045" w:rsidP="00713045">
      <w:pPr>
        <w:spacing w:line="276" w:lineRule="auto"/>
        <w:jc w:val="center"/>
        <w:rPr>
          <w:b/>
          <w:sz w:val="28"/>
          <w:szCs w:val="28"/>
        </w:rPr>
      </w:pPr>
      <w:r w:rsidRPr="00713045">
        <w:rPr>
          <w:b/>
          <w:sz w:val="28"/>
          <w:szCs w:val="28"/>
        </w:rPr>
        <w:t xml:space="preserve">«О внесении изменений в муниципальную программу «Развитие инженерной инфраструктуры, энергоэффективности </w:t>
      </w:r>
    </w:p>
    <w:p w:rsidR="00AC7B45" w:rsidRDefault="00713045" w:rsidP="00713045">
      <w:pPr>
        <w:spacing w:line="276" w:lineRule="auto"/>
        <w:jc w:val="center"/>
        <w:rPr>
          <w:sz w:val="28"/>
          <w:szCs w:val="28"/>
        </w:rPr>
      </w:pPr>
      <w:r w:rsidRPr="00713045">
        <w:rPr>
          <w:b/>
          <w:sz w:val="28"/>
          <w:szCs w:val="28"/>
        </w:rPr>
        <w:t>и отрасли обращения с отходами» на 2023-2028 годы»</w:t>
      </w:r>
      <w:r w:rsidR="008A7D95">
        <w:rPr>
          <w:b/>
          <w:sz w:val="28"/>
          <w:szCs w:val="28"/>
        </w:rPr>
        <w:t>.</w:t>
      </w:r>
    </w:p>
    <w:p w:rsidR="00AC7B45" w:rsidRDefault="00713045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8A7D95">
        <w:rPr>
          <w:sz w:val="28"/>
          <w:szCs w:val="28"/>
        </w:rPr>
        <w:t>2</w:t>
      </w:r>
      <w:r w:rsidR="0096078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128F1">
        <w:rPr>
          <w:sz w:val="28"/>
          <w:szCs w:val="28"/>
        </w:rPr>
        <w:t>.</w:t>
      </w:r>
      <w:r w:rsidR="00EA56F1">
        <w:rPr>
          <w:sz w:val="28"/>
          <w:szCs w:val="28"/>
        </w:rPr>
        <w:t>2024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713045" w:rsidRPr="00713045" w:rsidRDefault="00713045" w:rsidP="00713045">
      <w:pPr>
        <w:spacing w:line="276" w:lineRule="auto"/>
        <w:ind w:firstLine="708"/>
        <w:jc w:val="both"/>
        <w:rPr>
          <w:sz w:val="28"/>
          <w:szCs w:val="28"/>
        </w:rPr>
      </w:pPr>
      <w:r w:rsidRPr="00713045">
        <w:rPr>
          <w:sz w:val="28"/>
          <w:szCs w:val="28"/>
        </w:rPr>
        <w:t xml:space="preserve">Представленным проектом </w:t>
      </w:r>
      <w:r w:rsidRPr="00713045">
        <w:rPr>
          <w:sz w:val="28"/>
          <w:szCs w:val="28"/>
        </w:rPr>
        <w:t>в соответствии со ст.217 Бюджетного Кодекса Российской Федерации</w:t>
      </w:r>
      <w:r>
        <w:rPr>
          <w:sz w:val="28"/>
          <w:szCs w:val="28"/>
        </w:rPr>
        <w:t>,</w:t>
      </w:r>
      <w:r w:rsidRPr="00713045">
        <w:rPr>
          <w:sz w:val="28"/>
          <w:szCs w:val="28"/>
        </w:rPr>
        <w:t xml:space="preserve"> </w:t>
      </w:r>
      <w:r w:rsidRPr="00713045">
        <w:rPr>
          <w:sz w:val="28"/>
          <w:szCs w:val="28"/>
        </w:rPr>
        <w:t>на основании изменений, внесенных в сводную бюджетную роспись расходов на 2024 год и плановый период 2025 и 2026 годов</w:t>
      </w:r>
      <w:r w:rsidR="007F317C">
        <w:rPr>
          <w:sz w:val="28"/>
          <w:szCs w:val="28"/>
        </w:rPr>
        <w:t xml:space="preserve"> от 27.03.2024,</w:t>
      </w:r>
      <w:r w:rsidRPr="00713045">
        <w:rPr>
          <w:sz w:val="28"/>
          <w:szCs w:val="28"/>
        </w:rPr>
        <w:t xml:space="preserve"> предлагается общий объем бюджетных ассигнований, предусмотренных на реализацию мероприятий муниципальн</w:t>
      </w:r>
      <w:r>
        <w:rPr>
          <w:sz w:val="28"/>
          <w:szCs w:val="28"/>
        </w:rPr>
        <w:t>ой</w:t>
      </w:r>
      <w:r w:rsidRPr="0071304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13045">
        <w:rPr>
          <w:sz w:val="28"/>
          <w:szCs w:val="28"/>
        </w:rPr>
        <w:t xml:space="preserve"> «Развитие инженерной инфраструктуры, энергоэффективности и отрасли обращения с отходами» на 2023-2028 годы</w:t>
      </w:r>
      <w:r w:rsidR="007F317C">
        <w:rPr>
          <w:sz w:val="28"/>
          <w:szCs w:val="28"/>
        </w:rPr>
        <w:t>,</w:t>
      </w:r>
      <w:r w:rsidRPr="00713045">
        <w:rPr>
          <w:sz w:val="28"/>
          <w:szCs w:val="28"/>
        </w:rPr>
        <w:t xml:space="preserve"> увеличить в 2024 году на 49 721,65 тыс. рублей и сократить на 464,0 тыс. рублей в плановом периоде 2025 и 2026 годов.</w:t>
      </w:r>
    </w:p>
    <w:p w:rsidR="00713045" w:rsidRPr="00713045" w:rsidRDefault="00713045" w:rsidP="007F317C">
      <w:pPr>
        <w:spacing w:line="276" w:lineRule="auto"/>
        <w:ind w:firstLine="708"/>
        <w:jc w:val="both"/>
        <w:rPr>
          <w:sz w:val="28"/>
          <w:szCs w:val="28"/>
        </w:rPr>
      </w:pPr>
      <w:r w:rsidRPr="00713045">
        <w:rPr>
          <w:sz w:val="28"/>
          <w:szCs w:val="28"/>
        </w:rPr>
        <w:t xml:space="preserve">Проектом предлагается </w:t>
      </w:r>
      <w:r w:rsidR="007F317C" w:rsidRPr="007F317C">
        <w:rPr>
          <w:sz w:val="28"/>
          <w:szCs w:val="28"/>
        </w:rPr>
        <w:t>объемы финансового обеспечения текущего года</w:t>
      </w:r>
      <w:r w:rsidR="007F317C" w:rsidRPr="007F317C">
        <w:t xml:space="preserve"> </w:t>
      </w:r>
      <w:r w:rsidR="007F317C" w:rsidRPr="007F317C">
        <w:rPr>
          <w:sz w:val="28"/>
          <w:szCs w:val="28"/>
        </w:rPr>
        <w:t>увеличить на 50 185,65 тыс. рублей по подпрограмме III «Объекты теплоснабжения, инженерные коммуникации»</w:t>
      </w:r>
      <w:r w:rsidR="007F317C">
        <w:rPr>
          <w:sz w:val="28"/>
          <w:szCs w:val="28"/>
        </w:rPr>
        <w:t xml:space="preserve"> и </w:t>
      </w:r>
      <w:r w:rsidR="007F317C" w:rsidRPr="007F317C">
        <w:rPr>
          <w:sz w:val="28"/>
          <w:szCs w:val="28"/>
        </w:rPr>
        <w:t xml:space="preserve">сократить на 464,0 тыс. рублей </w:t>
      </w:r>
      <w:r w:rsidR="007F317C">
        <w:rPr>
          <w:sz w:val="28"/>
          <w:szCs w:val="28"/>
        </w:rPr>
        <w:t xml:space="preserve">- </w:t>
      </w:r>
      <w:r w:rsidR="007F317C" w:rsidRPr="007F317C">
        <w:rPr>
          <w:sz w:val="28"/>
          <w:szCs w:val="28"/>
        </w:rPr>
        <w:t>по подпрограмме VIII «Реализация полномочий в сфере жилищно-коммунального хозяйства»</w:t>
      </w:r>
      <w:r w:rsidR="007F317C">
        <w:rPr>
          <w:sz w:val="28"/>
          <w:szCs w:val="28"/>
        </w:rPr>
        <w:t>.</w:t>
      </w:r>
      <w:r w:rsidR="007F317C" w:rsidRPr="007F317C">
        <w:rPr>
          <w:sz w:val="28"/>
          <w:szCs w:val="28"/>
        </w:rPr>
        <w:t xml:space="preserve"> </w:t>
      </w:r>
    </w:p>
    <w:p w:rsidR="00592162" w:rsidRDefault="00713045" w:rsidP="00713045">
      <w:pPr>
        <w:spacing w:line="276" w:lineRule="auto"/>
        <w:ind w:firstLine="708"/>
        <w:jc w:val="both"/>
        <w:rPr>
          <w:sz w:val="28"/>
          <w:szCs w:val="28"/>
        </w:rPr>
      </w:pPr>
      <w:r w:rsidRPr="00713045">
        <w:rPr>
          <w:sz w:val="28"/>
          <w:szCs w:val="28"/>
        </w:rPr>
        <w:t>Изменения, вносимые в муниципальную программу «Развитие инженерной инфраструктуры, энергоэффективности и отрасли обращения с отходами» на 2023-2028 годы, соответствуют показателям сводной бюджетной росписи расходов на 2024 год и плановый период 2025 и 2026 годов</w:t>
      </w:r>
      <w:r w:rsidR="008A7D95" w:rsidRPr="008A7D95">
        <w:rPr>
          <w:sz w:val="28"/>
          <w:szCs w:val="28"/>
        </w:rPr>
        <w:t>.</w:t>
      </w:r>
    </w:p>
    <w:p w:rsidR="00777BB1" w:rsidRDefault="00AC7B45" w:rsidP="0096078D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 xml:space="preserve">Экспертиза проведена в установленные сроки </w:t>
      </w:r>
      <w:r w:rsidR="000E153B" w:rsidRPr="00EA56F1">
        <w:rPr>
          <w:sz w:val="28"/>
          <w:szCs w:val="28"/>
        </w:rPr>
        <w:t>и под</w:t>
      </w:r>
      <w:r w:rsidR="00D23BB1" w:rsidRPr="00EA56F1">
        <w:rPr>
          <w:sz w:val="28"/>
          <w:szCs w:val="28"/>
        </w:rPr>
        <w:t>готовлено заключение №</w:t>
      </w:r>
      <w:r w:rsidR="0096078D">
        <w:rPr>
          <w:sz w:val="28"/>
          <w:szCs w:val="28"/>
        </w:rPr>
        <w:t>2</w:t>
      </w:r>
      <w:r w:rsidR="007F317C">
        <w:rPr>
          <w:sz w:val="28"/>
          <w:szCs w:val="28"/>
        </w:rPr>
        <w:t>4</w:t>
      </w:r>
      <w:r w:rsidR="006359C5" w:rsidRPr="00EA56F1">
        <w:rPr>
          <w:sz w:val="28"/>
          <w:szCs w:val="28"/>
        </w:rPr>
        <w:t xml:space="preserve"> от </w:t>
      </w:r>
      <w:r w:rsidR="008A7D95">
        <w:rPr>
          <w:sz w:val="28"/>
          <w:szCs w:val="28"/>
        </w:rPr>
        <w:t>2</w:t>
      </w:r>
      <w:r w:rsidR="007F317C">
        <w:rPr>
          <w:sz w:val="28"/>
          <w:szCs w:val="28"/>
        </w:rPr>
        <w:t>7</w:t>
      </w:r>
      <w:r w:rsidR="0096078D">
        <w:rPr>
          <w:sz w:val="28"/>
          <w:szCs w:val="28"/>
        </w:rPr>
        <w:t>.03</w:t>
      </w:r>
      <w:r w:rsidR="00EA56F1" w:rsidRPr="00EA56F1">
        <w:rPr>
          <w:sz w:val="28"/>
          <w:szCs w:val="28"/>
        </w:rPr>
        <w:t>.2024</w:t>
      </w:r>
      <w:r w:rsidRPr="00EA56F1">
        <w:rPr>
          <w:sz w:val="28"/>
          <w:szCs w:val="28"/>
        </w:rPr>
        <w:t>.</w:t>
      </w:r>
    </w:p>
    <w:bookmarkEnd w:id="0"/>
    <w:bookmarkEnd w:id="1"/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281"/>
    <w:rsid w:val="000E153B"/>
    <w:rsid w:val="001243C9"/>
    <w:rsid w:val="00127AE0"/>
    <w:rsid w:val="001A02A8"/>
    <w:rsid w:val="001D0F11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3E0B5E"/>
    <w:rsid w:val="00434227"/>
    <w:rsid w:val="00434300"/>
    <w:rsid w:val="00483F1A"/>
    <w:rsid w:val="00490004"/>
    <w:rsid w:val="004F0E7E"/>
    <w:rsid w:val="005303E4"/>
    <w:rsid w:val="0053103E"/>
    <w:rsid w:val="00592162"/>
    <w:rsid w:val="005A3764"/>
    <w:rsid w:val="005C372A"/>
    <w:rsid w:val="006359C5"/>
    <w:rsid w:val="00644E47"/>
    <w:rsid w:val="006570E7"/>
    <w:rsid w:val="00694AB5"/>
    <w:rsid w:val="006F1254"/>
    <w:rsid w:val="006F7487"/>
    <w:rsid w:val="00713045"/>
    <w:rsid w:val="0076682B"/>
    <w:rsid w:val="00777BB1"/>
    <w:rsid w:val="007B7470"/>
    <w:rsid w:val="007F317C"/>
    <w:rsid w:val="00830C0E"/>
    <w:rsid w:val="00842A61"/>
    <w:rsid w:val="00846B13"/>
    <w:rsid w:val="008A7D95"/>
    <w:rsid w:val="009168CA"/>
    <w:rsid w:val="009407F8"/>
    <w:rsid w:val="0096078D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  <w:rsid w:val="00EA56F1"/>
    <w:rsid w:val="00F71287"/>
    <w:rsid w:val="00F76189"/>
    <w:rsid w:val="00F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DF69"/>
  <w15:docId w15:val="{4D7850A5-CB70-41C5-9D3F-FF47C6C5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Никак</cp:lastModifiedBy>
  <cp:revision>36</cp:revision>
  <cp:lastPrinted>2024-04-02T09:01:00Z</cp:lastPrinted>
  <dcterms:created xsi:type="dcterms:W3CDTF">2023-07-03T09:55:00Z</dcterms:created>
  <dcterms:modified xsi:type="dcterms:W3CDTF">2024-04-02T13:45:00Z</dcterms:modified>
</cp:coreProperties>
</file>