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483F1A" w:rsidP="0096078D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490004" w:rsidRPr="00490004">
        <w:rPr>
          <w:b/>
          <w:sz w:val="28"/>
          <w:szCs w:val="28"/>
        </w:rPr>
        <w:t xml:space="preserve">О внесении изменений в </w:t>
      </w:r>
      <w:bookmarkStart w:id="0" w:name="_Hlk161675325"/>
      <w:r w:rsidR="00490004" w:rsidRPr="00490004">
        <w:rPr>
          <w:b/>
          <w:sz w:val="28"/>
          <w:szCs w:val="28"/>
        </w:rPr>
        <w:t>муниципальную программу «Безопасность и обеспечение безопасности жизнедеятельности населения» на 2023-2027 годы</w:t>
      </w:r>
      <w:r w:rsidR="00EA50AF" w:rsidRPr="00EA50AF">
        <w:rPr>
          <w:b/>
          <w:sz w:val="28"/>
          <w:szCs w:val="28"/>
        </w:rPr>
        <w:t>»</w:t>
      </w:r>
      <w:bookmarkEnd w:id="0"/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490004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96078D">
        <w:rPr>
          <w:sz w:val="28"/>
          <w:szCs w:val="28"/>
        </w:rPr>
        <w:t>.03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96078D" w:rsidRDefault="00490004" w:rsidP="00960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</w:t>
      </w:r>
      <w:r w:rsidRPr="004900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в</w:t>
      </w:r>
      <w:r w:rsidRPr="00490004">
        <w:rPr>
          <w:sz w:val="28"/>
          <w:szCs w:val="28"/>
        </w:rPr>
        <w:t xml:space="preserve"> целях приведения финансовых показателей муниципальн</w:t>
      </w:r>
      <w:r>
        <w:rPr>
          <w:sz w:val="28"/>
          <w:szCs w:val="28"/>
        </w:rPr>
        <w:t>ой</w:t>
      </w:r>
      <w:r w:rsidRPr="004900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90004">
        <w:rPr>
          <w:sz w:val="28"/>
          <w:szCs w:val="28"/>
        </w:rPr>
        <w:t xml:space="preserve"> «Безопасность и обеспечение безопасности жизнедеятельности населения» на 2023-2027 годы» в соответствие с решением Совета депутатов городского округа Лыткарино от 15.02.2024 №446/52 «О внесении изменений и дополнений в Решение Совета депутатов городского округа Лыткарино «Об утверждении бюджета городского округа Лыткарино на 2024 год и на плановый период 2025 и 2026 годов»</w:t>
      </w:r>
      <w:r>
        <w:rPr>
          <w:sz w:val="28"/>
          <w:szCs w:val="28"/>
        </w:rPr>
        <w:t xml:space="preserve"> </w:t>
      </w:r>
      <w:r w:rsidRPr="00490004">
        <w:rPr>
          <w:sz w:val="28"/>
          <w:szCs w:val="28"/>
        </w:rPr>
        <w:t>предлагается общий объем бюджетных ассигнований, запланированных на реализацию программных мероприятий, в 2024 году увеличить на 15 814,0 тыс. рублей и утвердить в размере 78 088,20 тыс. рублей</w:t>
      </w:r>
      <w:r>
        <w:rPr>
          <w:sz w:val="28"/>
          <w:szCs w:val="28"/>
        </w:rPr>
        <w:t xml:space="preserve">, из них </w:t>
      </w:r>
      <w:r w:rsidR="00592162">
        <w:rPr>
          <w:sz w:val="28"/>
          <w:szCs w:val="28"/>
        </w:rPr>
        <w:t xml:space="preserve">расходы </w:t>
      </w:r>
      <w:r w:rsidR="00592162" w:rsidRPr="00592162">
        <w:rPr>
          <w:sz w:val="28"/>
          <w:szCs w:val="28"/>
        </w:rPr>
        <w:t>по подпрограмме 4 «Обеспечение пожарной безопасности на территории муниципального образования Московской области» увеличить на 14 814,0 тыс. рублей</w:t>
      </w:r>
      <w:r w:rsidR="00592162">
        <w:rPr>
          <w:sz w:val="28"/>
          <w:szCs w:val="28"/>
        </w:rPr>
        <w:t xml:space="preserve">, </w:t>
      </w:r>
      <w:r w:rsidR="00592162" w:rsidRPr="00592162">
        <w:rPr>
          <w:sz w:val="28"/>
          <w:szCs w:val="28"/>
        </w:rPr>
        <w:t xml:space="preserve">по подпрограмме 1 </w:t>
      </w:r>
      <w:r w:rsidR="00592162">
        <w:rPr>
          <w:sz w:val="28"/>
          <w:szCs w:val="28"/>
        </w:rPr>
        <w:t>-</w:t>
      </w:r>
      <w:r w:rsidR="00592162" w:rsidRPr="00592162">
        <w:rPr>
          <w:sz w:val="28"/>
          <w:szCs w:val="28"/>
        </w:rPr>
        <w:t xml:space="preserve"> на 1 000,0 тыс. рублей</w:t>
      </w:r>
      <w:r w:rsidR="0096078D" w:rsidRPr="0096078D">
        <w:rPr>
          <w:sz w:val="28"/>
          <w:szCs w:val="28"/>
        </w:rPr>
        <w:t xml:space="preserve">. </w:t>
      </w:r>
    </w:p>
    <w:p w:rsidR="00592162" w:rsidRDefault="00592162" w:rsidP="00960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2162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также</w:t>
      </w:r>
      <w:bookmarkStart w:id="1" w:name="_GoBack"/>
      <w:bookmarkEnd w:id="1"/>
      <w:r w:rsidRPr="00592162">
        <w:rPr>
          <w:sz w:val="28"/>
          <w:szCs w:val="28"/>
        </w:rPr>
        <w:t xml:space="preserve"> предлагается произвести внутреннее перераспределение бюджетных средств в размере 1 682,1 тыс. рублей в разрезе основных мероприятий подпрограмм 2 и 6 - уменьшить расходы, предусмотренные на развитие и эксплуатацию Системы-112 в рамках подпрограммы 2 «Обеспечение мероприятий по защите населения и территорий от чрезвычайных ситуаций на территории муниципального образования Московской области», и направить их в полном объеме на реализацию основного мероприятия 01 «Создание условий для реализации полномочий органов местного самоуправления» Обеспечивающей подпрограммы.</w:t>
      </w:r>
    </w:p>
    <w:p w:rsidR="00592162" w:rsidRDefault="00592162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592162">
        <w:rPr>
          <w:sz w:val="28"/>
          <w:szCs w:val="28"/>
        </w:rPr>
        <w:t>Изменения, вносимые в муниципальную программу «Безопасность и обеспечение безопасности жизнедеятельности населения» на 2023-2027 годы, соответствуют показателям утвержденного бюджета городского округа Лыткарино на 2024 год и на плановый период 2025 и 2026 годов.</w:t>
      </w:r>
    </w:p>
    <w:p w:rsidR="00777BB1" w:rsidRDefault="00AC7B45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96078D">
        <w:rPr>
          <w:sz w:val="28"/>
          <w:szCs w:val="28"/>
        </w:rPr>
        <w:t>2</w:t>
      </w:r>
      <w:r w:rsidR="00592162">
        <w:rPr>
          <w:sz w:val="28"/>
          <w:szCs w:val="28"/>
        </w:rPr>
        <w:t>2</w:t>
      </w:r>
      <w:r w:rsidR="006359C5" w:rsidRPr="00EA56F1">
        <w:rPr>
          <w:sz w:val="28"/>
          <w:szCs w:val="28"/>
        </w:rPr>
        <w:t xml:space="preserve"> от </w:t>
      </w:r>
      <w:r w:rsidR="00592162">
        <w:rPr>
          <w:sz w:val="28"/>
          <w:szCs w:val="28"/>
        </w:rPr>
        <w:t>18</w:t>
      </w:r>
      <w:r w:rsidR="0096078D">
        <w:rPr>
          <w:sz w:val="28"/>
          <w:szCs w:val="28"/>
        </w:rPr>
        <w:t>.03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81"/>
    <w:rsid w:val="000E153B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0004"/>
    <w:rsid w:val="004F0E7E"/>
    <w:rsid w:val="005303E4"/>
    <w:rsid w:val="0053103E"/>
    <w:rsid w:val="00592162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F4CE"/>
  <w15:docId w15:val="{4D7850A5-CB70-41C5-9D3F-FF47C6C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Никак</cp:lastModifiedBy>
  <cp:revision>34</cp:revision>
  <cp:lastPrinted>2024-03-18T14:36:00Z</cp:lastPrinted>
  <dcterms:created xsi:type="dcterms:W3CDTF">2023-07-03T09:55:00Z</dcterms:created>
  <dcterms:modified xsi:type="dcterms:W3CDTF">2024-03-18T14:44:00Z</dcterms:modified>
</cp:coreProperties>
</file>