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FD66" w14:textId="77777777" w:rsidR="003F0479" w:rsidRDefault="00D13363" w:rsidP="00BC58B1">
      <w:pPr>
        <w:pStyle w:val="a8"/>
      </w:pPr>
      <w:r>
        <w:t>Информация</w:t>
      </w:r>
      <w:r w:rsidR="003F0479">
        <w:t xml:space="preserve"> </w:t>
      </w:r>
    </w:p>
    <w:p w14:paraId="59E95FC6" w14:textId="1BC20800" w:rsidR="00F00F50" w:rsidRDefault="003F0479" w:rsidP="00BC58B1">
      <w:pPr>
        <w:pStyle w:val="a8"/>
        <w:rPr>
          <w:caps/>
          <w:snapToGrid w:val="0"/>
        </w:rPr>
      </w:pPr>
      <w:bookmarkStart w:id="0" w:name="_GoBack"/>
      <w:bookmarkEnd w:id="0"/>
      <w:r>
        <w:t>о результатах контрольного мероприятия</w:t>
      </w:r>
    </w:p>
    <w:p w14:paraId="7E6F8949" w14:textId="39166537" w:rsidR="00187133" w:rsidRDefault="00523316" w:rsidP="00187133">
      <w:pPr>
        <w:pStyle w:val="a6"/>
        <w:spacing w:line="271" w:lineRule="auto"/>
      </w:pPr>
      <w:r w:rsidRPr="00523316">
        <w:rPr>
          <w:rFonts w:eastAsia="Times New Roman"/>
          <w:snapToGrid w:val="0"/>
          <w:color w:val="auto"/>
        </w:rPr>
        <w:t>«Проверка МП «Теплосеть» по вопросу соблюдения установленного порядка управления и распоряжения муниципальным имуществом, правильности исчисления, своевременности и полноты перечисления в бюджет городского округа Лыткарино доходов от перечисления части прибыли за 2022 год»</w:t>
      </w:r>
    </w:p>
    <w:p w14:paraId="21968523" w14:textId="77777777" w:rsidR="00187133" w:rsidRDefault="00187133" w:rsidP="00187133">
      <w:pPr>
        <w:spacing w:after="0" w:line="271" w:lineRule="auto"/>
        <w:jc w:val="center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14:paraId="267E4A16" w14:textId="77777777" w:rsidR="00187133" w:rsidRPr="00A668C4" w:rsidRDefault="00187133" w:rsidP="00187133">
      <w:pPr>
        <w:spacing w:after="0" w:line="271" w:lineRule="auto"/>
        <w:jc w:val="center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14:paraId="3CD396E0" w14:textId="6826E124" w:rsidR="00B31EE7" w:rsidRDefault="000A0E9D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="0018713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="00DC2F1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</w:t>
      </w:r>
      <w:r w:rsidR="0018713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</w:p>
    <w:p w14:paraId="55ECF493" w14:textId="77777777" w:rsidR="00187133" w:rsidRDefault="00187133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1C4FE77E" w14:textId="77777777" w:rsidR="00B31EE7" w:rsidRPr="00A668C4" w:rsidRDefault="00B31EE7" w:rsidP="00A668C4">
      <w:pPr>
        <w:spacing w:after="0" w:line="271" w:lineRule="auto"/>
        <w:jc w:val="right"/>
        <w:outlineLvl w:val="2"/>
        <w:rPr>
          <w:rFonts w:ascii="Times New Roman" w:eastAsiaTheme="minorEastAsia" w:hAnsi="Times New Roman" w:cs="Times New Roman"/>
          <w:color w:val="000000"/>
          <w:sz w:val="14"/>
          <w:szCs w:val="14"/>
          <w:lang w:eastAsia="ru-RU"/>
        </w:rPr>
      </w:pPr>
    </w:p>
    <w:p w14:paraId="407097A1" w14:textId="302958FA" w:rsidR="00B31EE7" w:rsidRPr="009F5B1D" w:rsidRDefault="00F00F50" w:rsidP="00187133">
      <w:pPr>
        <w:spacing w:after="0" w:line="271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33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</w:t>
      </w:r>
      <w:r w:rsidR="00511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70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</w:t>
      </w:r>
      <w:r w:rsidR="005E0B7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33" w:rsidRP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133" w:rsidRP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23316" w:rsidRPr="0052331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МП «Теплосеть» по вопросу соблюдения установленного порядка управления и распоряжения муниципальным имуществом, правильности исчисления, своевременности и полноты перечисления в бюджет городского округа Лыткарино доходов от перечисления части прибыли за 2022 год»</w:t>
      </w:r>
      <w:r w:rsidR="009F5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75C093" w14:textId="42096F5E" w:rsidR="00F00F50" w:rsidRPr="008725EB" w:rsidRDefault="00F00F50" w:rsidP="001C2C9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52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</w:t>
      </w:r>
      <w:r w:rsidR="0052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E74293" w:rsidRPr="00872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3316" w:rsidRPr="005233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предприятие «Лыткаринская теплосеть»</w:t>
      </w:r>
      <w:r w:rsid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23316" w:rsidRPr="00523316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«Лыткаринская теплосеть»</w:t>
      </w:r>
      <w:r w:rsidR="00D025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7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698D03" w14:textId="0AE2175F" w:rsidR="00481248" w:rsidRDefault="00523316" w:rsidP="001C2C90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проверенных средств составил 60</w:t>
      </w:r>
      <w:r w:rsidR="009C69D5">
        <w:rPr>
          <w:rFonts w:ascii="Times New Roman" w:eastAsia="Times New Roman" w:hAnsi="Times New Roman" w:cs="Times New Roman"/>
          <w:sz w:val="28"/>
          <w:szCs w:val="28"/>
          <w:lang w:eastAsia="ru-RU"/>
        </w:rPr>
        <w:t>2 551,00</w:t>
      </w:r>
      <w:r w:rsidRPr="0052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81248" w:rsidRPr="00481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A72417" w14:textId="425DD043" w:rsidR="00264C33" w:rsidRDefault="00442FB2" w:rsidP="00442FB2">
      <w:pPr>
        <w:pStyle w:val="a3"/>
        <w:tabs>
          <w:tab w:val="left" w:pos="0"/>
        </w:tabs>
        <w:spacing w:line="271" w:lineRule="auto"/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F1A" w:rsidRPr="0044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</w:t>
      </w:r>
      <w:r w:rsidR="008E72F8" w:rsidRPr="008E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выявлено </w:t>
      </w:r>
      <w:r w:rsidR="001D2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69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F8" w:rsidRPr="008E7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9C69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E72F8" w:rsidRPr="008E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9C69D5">
        <w:rPr>
          <w:rFonts w:ascii="Times New Roman" w:eastAsia="Times New Roman" w:hAnsi="Times New Roman" w:cs="Times New Roman"/>
          <w:sz w:val="28"/>
          <w:szCs w:val="28"/>
          <w:lang w:eastAsia="ru-RU"/>
        </w:rPr>
        <w:t>2 002,91 тыс. рублей</w:t>
      </w:r>
      <w:r w:rsidR="008E72F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264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3E9DFB" w14:textId="0D3A9CDC" w:rsidR="00067655" w:rsidRDefault="00264C33" w:rsidP="00067655">
      <w:pPr>
        <w:pStyle w:val="a3"/>
        <w:tabs>
          <w:tab w:val="left" w:pos="0"/>
        </w:tabs>
        <w:spacing w:line="271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0676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управления и распоряжения муниципальной собственностью</w:t>
      </w:r>
      <w:r w:rsidR="008E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0E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A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868,00 тыс. рублей</w:t>
      </w:r>
      <w:r w:rsidR="006D4F1A" w:rsidRPr="006D4F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_Hlk129870547"/>
      <w:bookmarkStart w:id="2" w:name="_Hlk129870890"/>
    </w:p>
    <w:p w14:paraId="40F519E5" w14:textId="3128ED67" w:rsidR="00DD679F" w:rsidRDefault="00067655" w:rsidP="00067655">
      <w:pPr>
        <w:pStyle w:val="a3"/>
        <w:tabs>
          <w:tab w:val="left" w:pos="0"/>
        </w:tabs>
        <w:spacing w:line="271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31EB" w:rsidRPr="005B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поряд</w:t>
      </w:r>
      <w:r w:rsidR="00BC58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ведения бухгалтерского учета</w:t>
      </w:r>
      <w:r w:rsidR="008E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0E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0A0E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  </w:t>
      </w:r>
      <w:r w:rsidR="000A0E9D">
        <w:rPr>
          <w:rFonts w:ascii="Times New Roman" w:eastAsia="Times New Roman" w:hAnsi="Times New Roman" w:cs="Times New Roman"/>
          <w:sz w:val="28"/>
          <w:szCs w:val="28"/>
          <w:lang w:eastAsia="ru-RU"/>
        </w:rPr>
        <w:t>1 134</w:t>
      </w:r>
      <w:r w:rsidR="00F62BB6" w:rsidRPr="00F6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,91 </w:t>
      </w:r>
      <w:r w:rsidR="00F6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D4F1A" w:rsidRPr="005B31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696E60" w14:textId="4345D1EF" w:rsidR="00B35915" w:rsidRDefault="00DD679F" w:rsidP="008A1D2A">
      <w:pPr>
        <w:shd w:val="clear" w:color="auto" w:fill="FFFFFF"/>
        <w:tabs>
          <w:tab w:val="left" w:pos="0"/>
          <w:tab w:val="left" w:pos="567"/>
        </w:tabs>
        <w:spacing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915" w:rsidRP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7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915" w:rsidRP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55" w:rsidRPr="0006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выразившегося в использовании имущества, находящегося в собственности г.о. Лыткарино, без надлежаще оформленных документов, Председателем КСП городского округа Лыткарино 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составлен</w:t>
      </w:r>
      <w:r w:rsidR="00460E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 w:rsidR="00460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60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1A400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F32BB" w:rsidRPr="00DD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8A1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</w:t>
      </w:r>
      <w:r w:rsid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="008A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067655" w:rsidRPr="00067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«Лыткаринская теплосеть» по ч. 2 ст. 12.2 КоАП МО</w:t>
      </w:r>
      <w:r w:rsidR="00B3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A2E39B" w14:textId="33786883" w:rsidR="006D4F1A" w:rsidRPr="00067655" w:rsidRDefault="00D12B75" w:rsidP="00067655">
      <w:pPr>
        <w:shd w:val="clear" w:color="auto" w:fill="FFFFFF"/>
        <w:tabs>
          <w:tab w:val="left" w:pos="0"/>
          <w:tab w:val="left" w:pos="567"/>
        </w:tabs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4F1A" w:rsidRPr="00067655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067655" w:rsidRPr="00067655">
        <w:rPr>
          <w:rFonts w:ascii="Times New Roman" w:hAnsi="Times New Roman" w:cs="Times New Roman"/>
          <w:sz w:val="28"/>
          <w:szCs w:val="28"/>
        </w:rPr>
        <w:t>директору МП «Лыткаринская теплосеть» было вынесено Представление, в котором  было рекомендовано принять меры по устранению нарушений, выявленных в ходе проверки</w:t>
      </w:r>
      <w:r w:rsidR="006D4F1A" w:rsidRPr="00067655">
        <w:rPr>
          <w:rFonts w:ascii="Times New Roman" w:hAnsi="Times New Roman" w:cs="Times New Roman"/>
          <w:sz w:val="28"/>
          <w:szCs w:val="28"/>
        </w:rPr>
        <w:t>. Главе и в Совет депутатов г.о. Лыткарино направлены информационные письма.</w:t>
      </w:r>
    </w:p>
    <w:p w14:paraId="7B304F1A" w14:textId="3BD86318" w:rsidR="00B36D0C" w:rsidRPr="00FC6102" w:rsidRDefault="00B36D0C" w:rsidP="005B31EB">
      <w:pPr>
        <w:pStyle w:val="a3"/>
        <w:shd w:val="clear" w:color="auto" w:fill="FFFFFF"/>
        <w:tabs>
          <w:tab w:val="left" w:pos="0"/>
          <w:tab w:val="left" w:pos="567"/>
          <w:tab w:val="left" w:pos="993"/>
        </w:tabs>
        <w:spacing w:after="0" w:line="271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6D0C" w:rsidRPr="00FC6102" w:rsidSect="00A668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AD8"/>
    <w:multiLevelType w:val="hybridMultilevel"/>
    <w:tmpl w:val="845C4C90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2D1C7E"/>
    <w:multiLevelType w:val="hybridMultilevel"/>
    <w:tmpl w:val="6E40FC7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4C075EF5"/>
    <w:multiLevelType w:val="hybridMultilevel"/>
    <w:tmpl w:val="6E3A1E40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51899"/>
    <w:multiLevelType w:val="hybridMultilevel"/>
    <w:tmpl w:val="93C80A36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50"/>
    <w:rsid w:val="000041F0"/>
    <w:rsid w:val="00067655"/>
    <w:rsid w:val="000A0E9D"/>
    <w:rsid w:val="000A3DF6"/>
    <w:rsid w:val="000B01C7"/>
    <w:rsid w:val="000C0F7B"/>
    <w:rsid w:val="000E3786"/>
    <w:rsid w:val="00113E13"/>
    <w:rsid w:val="00151FB0"/>
    <w:rsid w:val="0015460C"/>
    <w:rsid w:val="0015678A"/>
    <w:rsid w:val="001640E4"/>
    <w:rsid w:val="00187133"/>
    <w:rsid w:val="001A4009"/>
    <w:rsid w:val="001B3A1B"/>
    <w:rsid w:val="001B546B"/>
    <w:rsid w:val="001C2C90"/>
    <w:rsid w:val="001D2D7F"/>
    <w:rsid w:val="00205CA8"/>
    <w:rsid w:val="00216CAC"/>
    <w:rsid w:val="00264C33"/>
    <w:rsid w:val="00296386"/>
    <w:rsid w:val="002B6CC2"/>
    <w:rsid w:val="002F5E10"/>
    <w:rsid w:val="003212D8"/>
    <w:rsid w:val="0034311C"/>
    <w:rsid w:val="00353B86"/>
    <w:rsid w:val="00385CB3"/>
    <w:rsid w:val="003B671E"/>
    <w:rsid w:val="003D2D24"/>
    <w:rsid w:val="003E1BC0"/>
    <w:rsid w:val="003F0479"/>
    <w:rsid w:val="00410DAD"/>
    <w:rsid w:val="0042451B"/>
    <w:rsid w:val="00441C8D"/>
    <w:rsid w:val="00442FB2"/>
    <w:rsid w:val="00444741"/>
    <w:rsid w:val="004538C6"/>
    <w:rsid w:val="00460EF1"/>
    <w:rsid w:val="00481248"/>
    <w:rsid w:val="004868A5"/>
    <w:rsid w:val="004C47AB"/>
    <w:rsid w:val="004D5EED"/>
    <w:rsid w:val="004E3265"/>
    <w:rsid w:val="004F32BB"/>
    <w:rsid w:val="00501528"/>
    <w:rsid w:val="00506149"/>
    <w:rsid w:val="005110B1"/>
    <w:rsid w:val="00516B86"/>
    <w:rsid w:val="00523316"/>
    <w:rsid w:val="00574529"/>
    <w:rsid w:val="005B31EB"/>
    <w:rsid w:val="005C537A"/>
    <w:rsid w:val="005C5A9A"/>
    <w:rsid w:val="005D0A40"/>
    <w:rsid w:val="005E0B73"/>
    <w:rsid w:val="005F3C05"/>
    <w:rsid w:val="005F5A30"/>
    <w:rsid w:val="00637EF4"/>
    <w:rsid w:val="00656991"/>
    <w:rsid w:val="00667C26"/>
    <w:rsid w:val="006D4F1A"/>
    <w:rsid w:val="006E79A0"/>
    <w:rsid w:val="006F076E"/>
    <w:rsid w:val="006F68B5"/>
    <w:rsid w:val="00710DD6"/>
    <w:rsid w:val="0072792C"/>
    <w:rsid w:val="007302C5"/>
    <w:rsid w:val="00766022"/>
    <w:rsid w:val="0077632C"/>
    <w:rsid w:val="007837FA"/>
    <w:rsid w:val="007872F1"/>
    <w:rsid w:val="00795808"/>
    <w:rsid w:val="0079687E"/>
    <w:rsid w:val="007C475C"/>
    <w:rsid w:val="007F74BE"/>
    <w:rsid w:val="00827A19"/>
    <w:rsid w:val="00843ABE"/>
    <w:rsid w:val="0086604C"/>
    <w:rsid w:val="00866B8F"/>
    <w:rsid w:val="00870E4C"/>
    <w:rsid w:val="008725EB"/>
    <w:rsid w:val="00876007"/>
    <w:rsid w:val="00877D97"/>
    <w:rsid w:val="008A1D2A"/>
    <w:rsid w:val="008B1C74"/>
    <w:rsid w:val="008D66D4"/>
    <w:rsid w:val="008E72F8"/>
    <w:rsid w:val="008F1859"/>
    <w:rsid w:val="00905A7E"/>
    <w:rsid w:val="0092004F"/>
    <w:rsid w:val="009544B0"/>
    <w:rsid w:val="00961196"/>
    <w:rsid w:val="0098089C"/>
    <w:rsid w:val="00982429"/>
    <w:rsid w:val="00997D24"/>
    <w:rsid w:val="009A7AB4"/>
    <w:rsid w:val="009C69D5"/>
    <w:rsid w:val="009D0F4B"/>
    <w:rsid w:val="009E4CD1"/>
    <w:rsid w:val="009F40B8"/>
    <w:rsid w:val="009F5B1D"/>
    <w:rsid w:val="00A02BE8"/>
    <w:rsid w:val="00A17327"/>
    <w:rsid w:val="00A41C7C"/>
    <w:rsid w:val="00A428D7"/>
    <w:rsid w:val="00A479A7"/>
    <w:rsid w:val="00A668C4"/>
    <w:rsid w:val="00A87A42"/>
    <w:rsid w:val="00A96C6A"/>
    <w:rsid w:val="00AA52BF"/>
    <w:rsid w:val="00AB0749"/>
    <w:rsid w:val="00AC2C1A"/>
    <w:rsid w:val="00B2462B"/>
    <w:rsid w:val="00B31EE7"/>
    <w:rsid w:val="00B35915"/>
    <w:rsid w:val="00B36D0C"/>
    <w:rsid w:val="00B524F1"/>
    <w:rsid w:val="00B655E1"/>
    <w:rsid w:val="00B816F4"/>
    <w:rsid w:val="00B820C2"/>
    <w:rsid w:val="00BA7103"/>
    <w:rsid w:val="00BC1BAC"/>
    <w:rsid w:val="00BC58B1"/>
    <w:rsid w:val="00BD30EB"/>
    <w:rsid w:val="00BD5A07"/>
    <w:rsid w:val="00BF6E56"/>
    <w:rsid w:val="00C047D7"/>
    <w:rsid w:val="00C13ADA"/>
    <w:rsid w:val="00C164C9"/>
    <w:rsid w:val="00C5239A"/>
    <w:rsid w:val="00C540AC"/>
    <w:rsid w:val="00C55CCE"/>
    <w:rsid w:val="00C64D99"/>
    <w:rsid w:val="00CB20C6"/>
    <w:rsid w:val="00D025FE"/>
    <w:rsid w:val="00D12B75"/>
    <w:rsid w:val="00D13363"/>
    <w:rsid w:val="00D45057"/>
    <w:rsid w:val="00D50461"/>
    <w:rsid w:val="00D6477E"/>
    <w:rsid w:val="00D83841"/>
    <w:rsid w:val="00DA5D81"/>
    <w:rsid w:val="00DC2F11"/>
    <w:rsid w:val="00DD679F"/>
    <w:rsid w:val="00DE61D0"/>
    <w:rsid w:val="00E025AB"/>
    <w:rsid w:val="00E3757D"/>
    <w:rsid w:val="00E55BB3"/>
    <w:rsid w:val="00E561CB"/>
    <w:rsid w:val="00E7286E"/>
    <w:rsid w:val="00E74293"/>
    <w:rsid w:val="00E805CD"/>
    <w:rsid w:val="00E92B8A"/>
    <w:rsid w:val="00EB2E7C"/>
    <w:rsid w:val="00EB4C23"/>
    <w:rsid w:val="00F00F50"/>
    <w:rsid w:val="00F270A9"/>
    <w:rsid w:val="00F3004D"/>
    <w:rsid w:val="00F4534F"/>
    <w:rsid w:val="00F62BB6"/>
    <w:rsid w:val="00F72B86"/>
    <w:rsid w:val="00F82F2F"/>
    <w:rsid w:val="00FC6102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C2F11"/>
    <w:pPr>
      <w:spacing w:after="0"/>
      <w:jc w:val="center"/>
      <w:outlineLvl w:val="2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2F11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B31EB"/>
    <w:pPr>
      <w:shd w:val="clear" w:color="auto" w:fill="FFFFFF"/>
      <w:tabs>
        <w:tab w:val="left" w:pos="0"/>
        <w:tab w:val="left" w:pos="567"/>
      </w:tabs>
      <w:spacing w:line="271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B31E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BC58B1"/>
    <w:pPr>
      <w:spacing w:after="0" w:line="271" w:lineRule="auto"/>
      <w:ind w:left="284" w:right="-284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C58B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C2F11"/>
    <w:pPr>
      <w:spacing w:after="0"/>
      <w:jc w:val="center"/>
      <w:outlineLvl w:val="2"/>
    </w:pPr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C2F11"/>
    <w:rPr>
      <w:rFonts w:ascii="Times New Roman" w:eastAsiaTheme="minorEastAsia" w:hAnsi="Times New Roman" w:cs="Times New Roman"/>
      <w:b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B31EB"/>
    <w:pPr>
      <w:shd w:val="clear" w:color="auto" w:fill="FFFFFF"/>
      <w:tabs>
        <w:tab w:val="left" w:pos="0"/>
        <w:tab w:val="left" w:pos="567"/>
      </w:tabs>
      <w:spacing w:line="271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B31E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BC58B1"/>
    <w:pPr>
      <w:spacing w:after="0" w:line="271" w:lineRule="auto"/>
      <w:ind w:left="284" w:right="-284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C58B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7E11-BE6B-406A-A2D7-C89D429A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2023-07-04T13:59:00Z</cp:lastPrinted>
  <dcterms:created xsi:type="dcterms:W3CDTF">2023-04-25T09:37:00Z</dcterms:created>
  <dcterms:modified xsi:type="dcterms:W3CDTF">2023-07-04T15:22:00Z</dcterms:modified>
</cp:coreProperties>
</file>