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1E1118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>проекта постановления Главы городского округа Лыткарино «</w:t>
      </w:r>
      <w:r w:rsidR="001E1118" w:rsidRPr="001E1118">
        <w:rPr>
          <w:b/>
          <w:sz w:val="28"/>
          <w:szCs w:val="28"/>
        </w:rPr>
        <w:t>О внесении изменений в муниципальную программу «Строительство объектов социальной инфраструктуры» на 2023-2027 годы</w:t>
      </w:r>
      <w:r w:rsidRPr="007C221D">
        <w:rPr>
          <w:b/>
          <w:sz w:val="28"/>
          <w:szCs w:val="28"/>
        </w:rPr>
        <w:t>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C221D">
        <w:rPr>
          <w:sz w:val="28"/>
          <w:szCs w:val="28"/>
        </w:rPr>
        <w:t>1</w:t>
      </w:r>
      <w:r w:rsidR="001E1118">
        <w:rPr>
          <w:sz w:val="28"/>
          <w:szCs w:val="28"/>
        </w:rPr>
        <w:t>4</w:t>
      </w:r>
      <w:r w:rsidR="009C6283">
        <w:rPr>
          <w:sz w:val="28"/>
          <w:szCs w:val="28"/>
        </w:rPr>
        <w:t>.02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E1118" w:rsidRPr="001E1118" w:rsidRDefault="001E1118" w:rsidP="001E1118">
      <w:pPr>
        <w:spacing w:line="276" w:lineRule="auto"/>
        <w:ind w:firstLine="709"/>
        <w:jc w:val="both"/>
        <w:rPr>
          <w:sz w:val="28"/>
          <w:szCs w:val="28"/>
        </w:rPr>
      </w:pPr>
      <w:r w:rsidRPr="001E1118">
        <w:rPr>
          <w:sz w:val="28"/>
          <w:szCs w:val="28"/>
        </w:rPr>
        <w:t xml:space="preserve">Данным проектом предлагается внести изменения в структуру утвержденной программы. </w:t>
      </w:r>
    </w:p>
    <w:p w:rsidR="001E1118" w:rsidRPr="001E1118" w:rsidRDefault="001E1118" w:rsidP="001E1118">
      <w:pPr>
        <w:spacing w:line="276" w:lineRule="auto"/>
        <w:ind w:firstLine="709"/>
        <w:jc w:val="both"/>
        <w:rPr>
          <w:sz w:val="28"/>
          <w:szCs w:val="28"/>
        </w:rPr>
      </w:pPr>
      <w:r w:rsidRPr="001E1118">
        <w:rPr>
          <w:sz w:val="28"/>
          <w:szCs w:val="28"/>
        </w:rPr>
        <w:t>Предлагаемые изменения не соответствуют требованиям Положения о муниципальных программах городского округа Лыткарино, утвержденного постановлением от 02.11.2020 № 548-п, однако соответствуют типовому шаблону муниципальной программы «Строительство объектов социальной инфраструктуры» на 2023-2027 годы, рекомендованному Министерством строительного комплекса Московской области.</w:t>
      </w:r>
    </w:p>
    <w:p w:rsidR="001E1118" w:rsidRPr="001E1118" w:rsidRDefault="001E1118" w:rsidP="001E1118">
      <w:pPr>
        <w:spacing w:line="276" w:lineRule="auto"/>
        <w:ind w:firstLine="709"/>
        <w:jc w:val="both"/>
        <w:rPr>
          <w:sz w:val="28"/>
          <w:szCs w:val="28"/>
        </w:rPr>
      </w:pPr>
      <w:r w:rsidRPr="001E1118">
        <w:rPr>
          <w:sz w:val="28"/>
          <w:szCs w:val="28"/>
        </w:rPr>
        <w:t>Финансовые показатели представленного проекта, предлагаемые к утверждению на 2023 год и на плановый период 2024 и 2025 годов, соответствуют бюджету городского округа Лыткарино, утвержденному решением Совета депутатов городского округа Лыткарино от 15.12.2022 № 286/35 (в редакции от 12.01.2023 № 304/37)</w:t>
      </w:r>
      <w:r>
        <w:rPr>
          <w:sz w:val="28"/>
          <w:szCs w:val="28"/>
        </w:rPr>
        <w:t>.</w:t>
      </w:r>
      <w:bookmarkStart w:id="0" w:name="_GoBack"/>
      <w:bookmarkEnd w:id="0"/>
      <w:r w:rsidRPr="001E1118">
        <w:rPr>
          <w:sz w:val="28"/>
          <w:szCs w:val="28"/>
        </w:rPr>
        <w:t xml:space="preserve"> </w:t>
      </w:r>
    </w:p>
    <w:p w:rsidR="001E1118" w:rsidRDefault="001E1118" w:rsidP="001E1118">
      <w:pPr>
        <w:spacing w:line="276" w:lineRule="auto"/>
        <w:ind w:firstLine="709"/>
        <w:jc w:val="both"/>
        <w:rPr>
          <w:sz w:val="28"/>
          <w:szCs w:val="28"/>
        </w:rPr>
      </w:pPr>
      <w:r w:rsidRPr="001E1118">
        <w:rPr>
          <w:sz w:val="28"/>
          <w:szCs w:val="28"/>
        </w:rPr>
        <w:t>Изменения, вносимые в Программу, могут быть рекомендованы к рассмотрению и утверждению.</w:t>
      </w:r>
    </w:p>
    <w:p w:rsidR="009C6283" w:rsidRDefault="009C6283" w:rsidP="001E1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1E1118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C221D">
        <w:rPr>
          <w:sz w:val="28"/>
          <w:szCs w:val="28"/>
        </w:rPr>
        <w:t>1</w:t>
      </w:r>
      <w:r w:rsidR="001E1118">
        <w:rPr>
          <w:sz w:val="28"/>
          <w:szCs w:val="28"/>
        </w:rPr>
        <w:t>4</w:t>
      </w:r>
      <w:r>
        <w:rPr>
          <w:sz w:val="28"/>
          <w:szCs w:val="28"/>
        </w:rPr>
        <w:t>.02.2023.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059F-7BEA-4E15-9C11-65C7E8E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2023-02-14T14:31:00Z</cp:lastPrinted>
  <dcterms:created xsi:type="dcterms:W3CDTF">2023-02-07T14:58:00Z</dcterms:created>
  <dcterms:modified xsi:type="dcterms:W3CDTF">2023-02-14T14:40:00Z</dcterms:modified>
</cp:coreProperties>
</file>