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15505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ED03EC" w:rsidRDefault="00ED03EC" w:rsidP="0015505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D03EC" w:rsidRDefault="007B74CA" w:rsidP="0015505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</w:t>
      </w:r>
    </w:p>
    <w:p w:rsidR="00ED03EC" w:rsidRDefault="007B74CA" w:rsidP="0015505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ED03EC" w:rsidRDefault="007B74CA" w:rsidP="0015505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 xml:space="preserve">внесении изменений в муниципальную программу </w:t>
      </w:r>
    </w:p>
    <w:p w:rsidR="007B74CA" w:rsidRDefault="007B74CA" w:rsidP="0015505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155057">
        <w:rPr>
          <w:b/>
          <w:sz w:val="28"/>
          <w:szCs w:val="28"/>
        </w:rPr>
        <w:t>Социальная защита населения</w:t>
      </w:r>
      <w:r w:rsidR="00DC066E">
        <w:rPr>
          <w:b/>
          <w:sz w:val="28"/>
          <w:szCs w:val="28"/>
        </w:rPr>
        <w:t>»</w:t>
      </w:r>
      <w:r w:rsidR="00DC066E" w:rsidRPr="00651A81">
        <w:rPr>
          <w:b/>
          <w:sz w:val="28"/>
          <w:szCs w:val="28"/>
        </w:rPr>
        <w:t xml:space="preserve"> на 20</w:t>
      </w:r>
      <w:r w:rsidR="00DC066E">
        <w:rPr>
          <w:b/>
          <w:sz w:val="28"/>
          <w:szCs w:val="28"/>
        </w:rPr>
        <w:t>20</w:t>
      </w:r>
      <w:r w:rsidR="00DC066E" w:rsidRPr="00651A81">
        <w:rPr>
          <w:b/>
          <w:sz w:val="28"/>
          <w:szCs w:val="28"/>
        </w:rPr>
        <w:t>-202</w:t>
      </w:r>
      <w:r w:rsidR="00DC066E">
        <w:rPr>
          <w:b/>
          <w:sz w:val="28"/>
          <w:szCs w:val="28"/>
        </w:rPr>
        <w:t>4</w:t>
      </w:r>
      <w:r w:rsidR="00DC066E" w:rsidRPr="00651A81">
        <w:rPr>
          <w:b/>
          <w:sz w:val="28"/>
          <w:szCs w:val="28"/>
        </w:rPr>
        <w:t xml:space="preserve"> годы</w:t>
      </w:r>
      <w:r w:rsidR="00DC066E">
        <w:rPr>
          <w:b/>
          <w:sz w:val="28"/>
          <w:szCs w:val="28"/>
        </w:rPr>
        <w:t>»</w:t>
      </w:r>
    </w:p>
    <w:p w:rsidR="007B74CA" w:rsidRDefault="007B74CA" w:rsidP="00155057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155057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ED03EC">
        <w:rPr>
          <w:sz w:val="28"/>
          <w:szCs w:val="28"/>
        </w:rPr>
        <w:t>21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ED03EC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155057">
      <w:pPr>
        <w:pStyle w:val="Default"/>
        <w:spacing w:line="276" w:lineRule="auto"/>
        <w:rPr>
          <w:sz w:val="28"/>
          <w:szCs w:val="28"/>
        </w:rPr>
      </w:pPr>
    </w:p>
    <w:p w:rsidR="004F7C62" w:rsidRDefault="004F7C62" w:rsidP="004F7C6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 внесении изменений в муниципальную программу «Социальная защита населения» на 2020-2024 годы» не противоречит требованиям действующего законодательства.</w:t>
      </w:r>
    </w:p>
    <w:p w:rsidR="00ED03EC" w:rsidRDefault="00ED03EC" w:rsidP="00ED03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внесённых в сводную бюджетную роспись расходов бюджета городского округа Лыткарино Московской области на 2022 год и плановый период 2023-2024 годов (Уведомление о бюджетных ассигнованиях (об изменении бюджетных ассигнований) № 0236 по состоянию на 13.04.2022) и в соответствии со ст. 217 Бюджетного Кодекса Российской Федерации, ст. 23 Положения о бюджете и бюджетном процессе в городе Лыткарино Московской области, утвержденного</w:t>
      </w:r>
      <w:r w:rsidRPr="004A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города Лыткарино Московской области от 01.11.2012 № 309/35 (в редакции от 11.11.2021 № 153/20) представленным </w:t>
      </w:r>
      <w:r w:rsidRPr="00F216DC">
        <w:rPr>
          <w:sz w:val="28"/>
          <w:szCs w:val="28"/>
        </w:rPr>
        <w:t>проектом предлагается произвести внутреннее перераспределение бюджетных средств 202</w:t>
      </w:r>
      <w:r w:rsidRPr="00092A65">
        <w:rPr>
          <w:sz w:val="28"/>
          <w:szCs w:val="28"/>
        </w:rPr>
        <w:t>2</w:t>
      </w:r>
      <w:r>
        <w:rPr>
          <w:sz w:val="28"/>
          <w:szCs w:val="28"/>
        </w:rPr>
        <w:t> </w:t>
      </w:r>
      <w:bookmarkStart w:id="0" w:name="_GoBack"/>
      <w:bookmarkEnd w:id="0"/>
      <w:r w:rsidRPr="00F216DC">
        <w:rPr>
          <w:sz w:val="28"/>
          <w:szCs w:val="28"/>
        </w:rPr>
        <w:t xml:space="preserve">года в размере </w:t>
      </w:r>
      <w:r w:rsidRPr="00092A65">
        <w:rPr>
          <w:sz w:val="28"/>
          <w:szCs w:val="28"/>
        </w:rPr>
        <w:t>72</w:t>
      </w:r>
      <w:r>
        <w:rPr>
          <w:sz w:val="28"/>
          <w:szCs w:val="28"/>
        </w:rPr>
        <w:t>,0</w:t>
      </w:r>
      <w:r w:rsidRPr="00F216DC">
        <w:rPr>
          <w:sz w:val="28"/>
          <w:szCs w:val="28"/>
        </w:rPr>
        <w:t xml:space="preserve"> тыс. рублей в </w:t>
      </w:r>
      <w:r>
        <w:rPr>
          <w:sz w:val="28"/>
          <w:szCs w:val="28"/>
        </w:rPr>
        <w:t>рамках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мероприятия 05 «Мероприятия по организации отдыха детей в каникулярное время, проводимые муниципальными образованиями Московской области» подпрограммы</w:t>
      </w:r>
      <w:r w:rsidRPr="00092A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3465B2">
        <w:rPr>
          <w:sz w:val="28"/>
          <w:szCs w:val="28"/>
        </w:rPr>
        <w:t>«</w:t>
      </w:r>
      <w:r>
        <w:rPr>
          <w:sz w:val="28"/>
          <w:szCs w:val="28"/>
        </w:rPr>
        <w:t>Развитие системы отдыха и оздоровления детей</w:t>
      </w:r>
      <w:r w:rsidRPr="003465B2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Программы:</w:t>
      </w:r>
    </w:p>
    <w:p w:rsidR="00ED03EC" w:rsidRPr="004F7085" w:rsidRDefault="00ED03EC" w:rsidP="00ED03EC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7085">
        <w:rPr>
          <w:sz w:val="28"/>
          <w:szCs w:val="28"/>
        </w:rPr>
        <w:t>расходы, предусмотренные на финансовое обеспечение реализации мероприятия 05.01 «Мероприятия по организации отдыха детей в каникулярное время» предлагается сократить на 72,0 тыс. рублей и направить их в полном объеме на реализацию мероприятия 05.04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ED03EC" w:rsidRPr="00092A65" w:rsidRDefault="00ED03EC" w:rsidP="00ED03E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92A65">
        <w:rPr>
          <w:sz w:val="28"/>
          <w:szCs w:val="28"/>
        </w:rPr>
        <w:t xml:space="preserve">Соответствующие изменения предлагается внести в перечень мероприятий подпрограммы </w:t>
      </w:r>
      <w:r w:rsidRPr="00092A65">
        <w:rPr>
          <w:sz w:val="28"/>
          <w:szCs w:val="28"/>
          <w:lang w:val="en-US"/>
        </w:rPr>
        <w:t>III</w:t>
      </w:r>
      <w:r w:rsidRPr="00092A65">
        <w:rPr>
          <w:sz w:val="28"/>
          <w:szCs w:val="28"/>
        </w:rPr>
        <w:t>.</w:t>
      </w:r>
    </w:p>
    <w:p w:rsidR="00A47F11" w:rsidRDefault="00882D5C" w:rsidP="001550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ED03EC">
        <w:rPr>
          <w:sz w:val="28"/>
          <w:szCs w:val="28"/>
        </w:rPr>
        <w:t>37</w:t>
      </w:r>
      <w:r w:rsidR="00226131">
        <w:rPr>
          <w:sz w:val="28"/>
          <w:szCs w:val="28"/>
        </w:rPr>
        <w:t xml:space="preserve"> от </w:t>
      </w:r>
      <w:r w:rsidR="00ED03EC">
        <w:rPr>
          <w:sz w:val="28"/>
          <w:szCs w:val="28"/>
        </w:rPr>
        <w:t>1</w:t>
      </w:r>
      <w:r w:rsidR="004F7C62">
        <w:rPr>
          <w:sz w:val="28"/>
          <w:szCs w:val="28"/>
        </w:rPr>
        <w:t>9</w:t>
      </w:r>
      <w:r w:rsidR="00226131" w:rsidRPr="00257C39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ED03EC">
        <w:rPr>
          <w:sz w:val="28"/>
          <w:szCs w:val="28"/>
        </w:rPr>
        <w:t>4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C51319"/>
    <w:multiLevelType w:val="hybridMultilevel"/>
    <w:tmpl w:val="06F43920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55057"/>
    <w:rsid w:val="00163D99"/>
    <w:rsid w:val="001733EB"/>
    <w:rsid w:val="00174EAF"/>
    <w:rsid w:val="001D6FE3"/>
    <w:rsid w:val="002006F1"/>
    <w:rsid w:val="0020300A"/>
    <w:rsid w:val="00226131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133B5"/>
    <w:rsid w:val="0044798A"/>
    <w:rsid w:val="0046744B"/>
    <w:rsid w:val="004956FF"/>
    <w:rsid w:val="004E3C06"/>
    <w:rsid w:val="004F7C62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C066E"/>
    <w:rsid w:val="00DE3715"/>
    <w:rsid w:val="00E004EF"/>
    <w:rsid w:val="00E36EEF"/>
    <w:rsid w:val="00E82D2C"/>
    <w:rsid w:val="00E85E8E"/>
    <w:rsid w:val="00E914B5"/>
    <w:rsid w:val="00E9582D"/>
    <w:rsid w:val="00EC4ED3"/>
    <w:rsid w:val="00ED03EC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E526-1595-4293-8547-B3AC00D0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2022-01-20T07:38:00Z</cp:lastPrinted>
  <dcterms:created xsi:type="dcterms:W3CDTF">2021-05-31T09:29:00Z</dcterms:created>
  <dcterms:modified xsi:type="dcterms:W3CDTF">2022-05-05T08:12:00Z</dcterms:modified>
</cp:coreProperties>
</file>