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50" w:rsidRDefault="00F00F50" w:rsidP="001F0E80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763279" w:rsidRPr="00763279" w:rsidRDefault="00F00F50" w:rsidP="001F0E80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результатах </w:t>
      </w:r>
      <w:r w:rsidR="00763279" w:rsidRPr="007632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экспертно-аналитического мероприятия</w:t>
      </w:r>
    </w:p>
    <w:p w:rsidR="00763279" w:rsidRPr="00763279" w:rsidRDefault="00763279" w:rsidP="001F0E80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632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«Внешняя проверка бюджетной отчетности </w:t>
      </w:r>
    </w:p>
    <w:p w:rsidR="00F00F50" w:rsidRDefault="00302BFD" w:rsidP="001F0E80">
      <w:pPr>
        <w:spacing w:after="0"/>
        <w:ind w:left="284" w:right="-284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Управления образования города</w:t>
      </w:r>
      <w:r w:rsidR="00763279" w:rsidRPr="007632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Лыткарино за 2021 год»</w:t>
      </w:r>
    </w:p>
    <w:p w:rsidR="00F00F50" w:rsidRDefault="00F00F50" w:rsidP="001F0E80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32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="003C331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.0</w:t>
      </w:r>
      <w:r w:rsidR="007632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5.2022</w:t>
      </w:r>
    </w:p>
    <w:p w:rsidR="00F00F50" w:rsidRDefault="00F00F50" w:rsidP="001F0E80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F00F50" w:rsidRPr="004538C6" w:rsidRDefault="00F00F50" w:rsidP="001F0E80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763279" w:rsidRPr="007632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02B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3279" w:rsidRPr="007632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работы Контрольно-счетной палаты городского округа Лыткарино Московской области на 2022 год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5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</w:t>
      </w:r>
      <w:r w:rsidR="003C3314" w:rsidRPr="003C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отчетности </w:t>
      </w:r>
      <w:r w:rsidR="00763279" w:rsidRPr="0076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02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763279" w:rsidRPr="0076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Лыткарино за 2021 год</w:t>
      </w:r>
      <w:r w:rsidR="00637EF4" w:rsidRPr="004538C6">
        <w:rPr>
          <w:rFonts w:ascii="Times New Roman" w:hAnsi="Times New Roman" w:cs="Times New Roman"/>
          <w:sz w:val="28"/>
          <w:szCs w:val="24"/>
        </w:rPr>
        <w:t>.</w:t>
      </w:r>
    </w:p>
    <w:p w:rsidR="00F00F50" w:rsidRPr="000E3786" w:rsidRDefault="00F00F50" w:rsidP="001F0E80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</w:t>
      </w:r>
      <w:r w:rsidR="00870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контрольного мероприятия являл</w:t>
      </w:r>
      <w:r w:rsidR="00870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ось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763279" w:rsidRPr="007632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 </w:t>
      </w:r>
      <w:r w:rsidR="00302B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</w:t>
      </w:r>
      <w:r w:rsidR="00763279" w:rsidRPr="007632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города Лыткарино</w:t>
      </w:r>
      <w:r w:rsidRPr="000E37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0F50" w:rsidRDefault="00F00F50" w:rsidP="001F0E80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Проверкой были установлены 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отдельные </w:t>
      </w: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случаи нарушения </w:t>
      </w:r>
      <w:r w:rsid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требований</w:t>
      </w:r>
      <w:r w:rsidR="003C33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02BF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приказа</w:t>
      </w:r>
      <w:r w:rsidR="00302BFD" w:rsidRPr="007632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Минфина России от 28.12.2010 №191н</w:t>
      </w:r>
      <w:r w:rsidR="00302BFD" w:rsidRPr="007632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04F56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и</w:t>
      </w:r>
      <w:r w:rsidR="00763279" w:rsidRPr="00763279">
        <w:rPr>
          <w:rFonts w:ascii="Times New Roman" w:eastAsia="Times New Roman" w:hAnsi="Times New Roman" w:cs="Times New Roman"/>
          <w:sz w:val="28"/>
          <w:szCs w:val="20"/>
          <w:lang w:eastAsia="ru-RU"/>
        </w:rPr>
        <w:t>нструкции о порядке составления и представления годовой, квартальной и месячной отчетности об исполнении бюджетов бюджетной системы Ро</w:t>
      </w:r>
      <w:r w:rsidR="00712D34">
        <w:rPr>
          <w:rFonts w:ascii="Times New Roman" w:eastAsia="Times New Roman" w:hAnsi="Times New Roman" w:cs="Times New Roman"/>
          <w:sz w:val="28"/>
          <w:szCs w:val="20"/>
          <w:lang w:eastAsia="ru-RU"/>
        </w:rPr>
        <w:t>ссийской Федерации</w:t>
      </w:r>
      <w:r w:rsidR="00302BF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763279" w:rsidRPr="007632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02BFD" w:rsidRPr="0030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Минфина России от 28.02.2018 №37н «Об утверждении федерального стандарта бухгалтерского учета для организаций государственного сектора «Бюджетная информация в бухгалтерской (финансовой) отчетности»</w:t>
      </w:r>
      <w:r w:rsidR="0030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2BFD" w:rsidRPr="0030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Минфина России от 02.07.2020 №131н «О внесении изменений в приказ Министерства финансов Российской</w:t>
      </w:r>
      <w:r w:rsidR="0039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28.12.2010</w:t>
      </w:r>
      <w:r w:rsidR="00302BFD" w:rsidRPr="0030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30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2BFD" w:rsidRPr="0030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Минфина России от 31.12.2016 №260н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</w:t>
      </w:r>
      <w:r w:rsidR="00302B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2BFD" w:rsidRPr="0030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Минфина России от 15.11.2019 №181н «Об утверждении федерального стандарта бухгалтерского учета государственных финансов «Нематериальные активы»</w:t>
      </w:r>
      <w:r w:rsidR="00302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80E" w:rsidRPr="00F8280E" w:rsidRDefault="00F8280E" w:rsidP="00F8280E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соответствия показателей, отраженных в годовой бюджетной отчетности Управления </w:t>
      </w:r>
      <w:r w:rsidR="00CD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города Лыткарино </w:t>
      </w:r>
      <w:r w:rsidRPr="00F8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 Годового отчета об исполнении бюджета муниципального образования г.о. Лыткарино за 2021 год расхождений не выявлено.</w:t>
      </w:r>
    </w:p>
    <w:p w:rsidR="00334195" w:rsidRPr="00F8280E" w:rsidRDefault="00334195" w:rsidP="00F8280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8280E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установлены нарушения </w:t>
      </w:r>
      <w:r w:rsidRPr="00F8280E">
        <w:rPr>
          <w:rFonts w:ascii="Times New Roman" w:hAnsi="Times New Roman" w:cs="Times New Roman"/>
          <w:sz w:val="28"/>
          <w:szCs w:val="28"/>
        </w:rPr>
        <w:t xml:space="preserve">порядка ведения бухгалтерского учета и формирования отчетности - </w:t>
      </w:r>
      <w:r w:rsidR="00717F00" w:rsidRPr="00F8280E">
        <w:rPr>
          <w:rFonts w:ascii="Times New Roman" w:hAnsi="Times New Roman" w:cs="Times New Roman"/>
          <w:sz w:val="28"/>
          <w:szCs w:val="28"/>
        </w:rPr>
        <w:t>1 случай.</w:t>
      </w:r>
    </w:p>
    <w:p w:rsidR="001F0E80" w:rsidRPr="001F0E80" w:rsidRDefault="00F4534F" w:rsidP="001F0E80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</w:t>
      </w:r>
      <w:r w:rsidR="00FF6DC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огам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контрольного мероприятия </w:t>
      </w:r>
      <w:r w:rsidR="00CD11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Управлению </w:t>
      </w:r>
      <w:bookmarkStart w:id="0" w:name="_GoBack"/>
      <w:bookmarkEnd w:id="0"/>
      <w:r w:rsidR="00CD11A4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  <w:r w:rsidR="001F0E80" w:rsidRPr="001F0E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Лыткарино</w:t>
      </w:r>
      <w:r w:rsidR="001F0E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было рекомендовано </w:t>
      </w:r>
      <w:r w:rsidR="001F0E80" w:rsidRPr="001F0E80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усилить контроль за составлением годовой бюджетной отчетности и применением в составе отчетности утвержденных форм.</w:t>
      </w:r>
    </w:p>
    <w:sectPr w:rsidR="001F0E80" w:rsidRPr="001F0E80" w:rsidSect="001F0E80">
      <w:pgSz w:w="11906" w:h="16838"/>
      <w:pgMar w:top="993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D1C7E"/>
    <w:multiLevelType w:val="hybridMultilevel"/>
    <w:tmpl w:val="6E40FC7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0"/>
    <w:rsid w:val="00042B4A"/>
    <w:rsid w:val="000B01C7"/>
    <w:rsid w:val="000E3786"/>
    <w:rsid w:val="00113E13"/>
    <w:rsid w:val="00151FB0"/>
    <w:rsid w:val="0015460C"/>
    <w:rsid w:val="001B63D3"/>
    <w:rsid w:val="001B77E4"/>
    <w:rsid w:val="001F0E80"/>
    <w:rsid w:val="00254B21"/>
    <w:rsid w:val="00296386"/>
    <w:rsid w:val="002F5E10"/>
    <w:rsid w:val="00302BFD"/>
    <w:rsid w:val="00334195"/>
    <w:rsid w:val="0034311C"/>
    <w:rsid w:val="00385CB3"/>
    <w:rsid w:val="003963DA"/>
    <w:rsid w:val="003B671E"/>
    <w:rsid w:val="003C3314"/>
    <w:rsid w:val="003C5DA5"/>
    <w:rsid w:val="003E1BC0"/>
    <w:rsid w:val="0042451B"/>
    <w:rsid w:val="00441C8D"/>
    <w:rsid w:val="004538C6"/>
    <w:rsid w:val="004D5EED"/>
    <w:rsid w:val="00515EF0"/>
    <w:rsid w:val="005C537A"/>
    <w:rsid w:val="00626256"/>
    <w:rsid w:val="00637EF4"/>
    <w:rsid w:val="006E79A0"/>
    <w:rsid w:val="006F68B5"/>
    <w:rsid w:val="00712D34"/>
    <w:rsid w:val="00717F00"/>
    <w:rsid w:val="00763279"/>
    <w:rsid w:val="00766022"/>
    <w:rsid w:val="0077632C"/>
    <w:rsid w:val="007837FA"/>
    <w:rsid w:val="0086604C"/>
    <w:rsid w:val="00870E4C"/>
    <w:rsid w:val="00876007"/>
    <w:rsid w:val="00885FD2"/>
    <w:rsid w:val="008B1C74"/>
    <w:rsid w:val="00905A7E"/>
    <w:rsid w:val="0092004F"/>
    <w:rsid w:val="00A02BE8"/>
    <w:rsid w:val="00A074AA"/>
    <w:rsid w:val="00A87A42"/>
    <w:rsid w:val="00AA52BF"/>
    <w:rsid w:val="00AB0749"/>
    <w:rsid w:val="00B2462B"/>
    <w:rsid w:val="00B36D0C"/>
    <w:rsid w:val="00B820C2"/>
    <w:rsid w:val="00BC6E29"/>
    <w:rsid w:val="00BD5A07"/>
    <w:rsid w:val="00C04F56"/>
    <w:rsid w:val="00C13ADA"/>
    <w:rsid w:val="00C267FD"/>
    <w:rsid w:val="00C55CCE"/>
    <w:rsid w:val="00C91741"/>
    <w:rsid w:val="00CD11A4"/>
    <w:rsid w:val="00D26853"/>
    <w:rsid w:val="00D50461"/>
    <w:rsid w:val="00DE61D0"/>
    <w:rsid w:val="00E3033C"/>
    <w:rsid w:val="00E805CD"/>
    <w:rsid w:val="00F00F50"/>
    <w:rsid w:val="00F3004D"/>
    <w:rsid w:val="00F4534F"/>
    <w:rsid w:val="00F8280E"/>
    <w:rsid w:val="00F82F2F"/>
    <w:rsid w:val="00FC610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1A1B2-11A2-45C5-B20A-0A50F8F0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2021-05-27T08:35:00Z</cp:lastPrinted>
  <dcterms:created xsi:type="dcterms:W3CDTF">2022-05-04T11:42:00Z</dcterms:created>
  <dcterms:modified xsi:type="dcterms:W3CDTF">2022-05-04T11:55:00Z</dcterms:modified>
</cp:coreProperties>
</file>