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95FC6" w14:textId="77777777" w:rsidR="00F00F50" w:rsidRDefault="00D13363" w:rsidP="00A668C4">
      <w:pPr>
        <w:spacing w:after="0" w:line="271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690C1A4D" w14:textId="77777777" w:rsidR="00F00F50" w:rsidRDefault="00F00F50" w:rsidP="00A668C4">
      <w:pPr>
        <w:spacing w:after="0" w:line="271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14:paraId="6318AAF7" w14:textId="365AF2FD" w:rsidR="00DC2F11" w:rsidRPr="00DC2F11" w:rsidRDefault="00DC2F11" w:rsidP="00A668C4">
      <w:pPr>
        <w:pStyle w:val="a6"/>
        <w:spacing w:line="271" w:lineRule="auto"/>
        <w:rPr>
          <w:b w:val="0"/>
        </w:rPr>
      </w:pPr>
      <w:r w:rsidRPr="00DC2F11">
        <w:t xml:space="preserve">«Проверка </w:t>
      </w:r>
      <w:r w:rsidR="009F5B1D">
        <w:t>устранения нарушений, выявленных в результате проведенного</w:t>
      </w:r>
      <w:r w:rsidRPr="00DC2F11">
        <w:t xml:space="preserve"> </w:t>
      </w:r>
      <w:r w:rsidR="009F5B1D">
        <w:t xml:space="preserve">в 2021 году контрольного мероприятия по использованию средств бюджета </w:t>
      </w:r>
      <w:proofErr w:type="spellStart"/>
      <w:r w:rsidR="009F5B1D">
        <w:t>г.о</w:t>
      </w:r>
      <w:proofErr w:type="spellEnd"/>
      <w:r w:rsidR="009F5B1D">
        <w:t xml:space="preserve">. Лыткарино, направленных в 2020 году на содержание, ремонт и восстановление уличного освещения, предусмотренных </w:t>
      </w:r>
      <w:r w:rsidRPr="00DC2F11">
        <w:t>муниципальной программ</w:t>
      </w:r>
      <w:r w:rsidR="009F5B1D">
        <w:t>ой</w:t>
      </w:r>
      <w:r w:rsidRPr="00DC2F11">
        <w:t xml:space="preserve"> «Формирование современной комфортной городской среды»</w:t>
      </w:r>
    </w:p>
    <w:p w14:paraId="44639EE5" w14:textId="77777777" w:rsidR="00D13363" w:rsidRPr="00A668C4" w:rsidRDefault="00D13363" w:rsidP="00A668C4">
      <w:pPr>
        <w:spacing w:after="0" w:line="271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14"/>
          <w:szCs w:val="14"/>
          <w:lang w:eastAsia="ru-RU"/>
        </w:rPr>
      </w:pPr>
    </w:p>
    <w:p w14:paraId="3CD396E0" w14:textId="4202E1BB" w:rsidR="00B31EE7" w:rsidRDefault="009F5B1D" w:rsidP="00A668C4">
      <w:pPr>
        <w:spacing w:after="0" w:line="271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23</w:t>
      </w:r>
      <w:r w:rsidR="00DC2F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DC2F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.2022</w:t>
      </w:r>
    </w:p>
    <w:p w14:paraId="1C4FE77E" w14:textId="77777777" w:rsidR="00B31EE7" w:rsidRPr="00A668C4" w:rsidRDefault="00B31EE7" w:rsidP="00A668C4">
      <w:pPr>
        <w:spacing w:after="0" w:line="271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14"/>
          <w:szCs w:val="14"/>
          <w:lang w:eastAsia="ru-RU"/>
        </w:rPr>
      </w:pPr>
    </w:p>
    <w:p w14:paraId="407097A1" w14:textId="5A289638" w:rsidR="00B31EE7" w:rsidRPr="009F5B1D" w:rsidRDefault="00F00F50" w:rsidP="00A668C4">
      <w:pPr>
        <w:spacing w:after="0" w:line="271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5B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</w:t>
      </w:r>
      <w:r w:rsid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</w:t>
      </w:r>
      <w:r w:rsidR="005E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0E4C" w:rsidRP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</w:t>
      </w:r>
      <w:r w:rsidR="009F5B1D" w:rsidRPr="009F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устранения нарушений, выявленных в результате проведенного в 2021 году контрольного мероприятия по использованию средств бюджета </w:t>
      </w:r>
      <w:proofErr w:type="spellStart"/>
      <w:r w:rsidR="009F5B1D" w:rsidRPr="009F5B1D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9F5B1D" w:rsidRPr="009F5B1D">
        <w:rPr>
          <w:rFonts w:ascii="Times New Roman" w:eastAsia="Times New Roman" w:hAnsi="Times New Roman" w:cs="Times New Roman"/>
          <w:sz w:val="28"/>
          <w:szCs w:val="28"/>
          <w:lang w:eastAsia="ru-RU"/>
        </w:rPr>
        <w:t>. Лыткарино, направленных в 2020 году на содержание, ремонт и восстановление уличного освещения, предусмотренных муниципальной программой «Формирование современной комфортной городской среды»</w:t>
      </w:r>
      <w:r w:rsidR="009F5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75C093" w14:textId="6920F27A" w:rsidR="00F00F50" w:rsidRPr="008725EB" w:rsidRDefault="00F00F50" w:rsidP="00A668C4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являлось</w:t>
      </w:r>
      <w:r w:rsidR="00E74293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5AB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9F5B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и развития городской инфраструктуры</w:t>
      </w:r>
      <w:r w:rsidR="00DC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Лыткарино</w:t>
      </w:r>
      <w:r w:rsidR="005110B1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698D03" w14:textId="2E180A9E" w:rsidR="00481248" w:rsidRPr="00481248" w:rsidRDefault="00481248" w:rsidP="00A668C4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проверенных средств составил </w:t>
      </w:r>
      <w:r w:rsidR="009F5B1D">
        <w:rPr>
          <w:rFonts w:ascii="Times New Roman" w:eastAsia="Times New Roman" w:hAnsi="Times New Roman" w:cs="Times New Roman"/>
          <w:sz w:val="28"/>
          <w:szCs w:val="28"/>
          <w:lang w:eastAsia="ru-RU"/>
        </w:rPr>
        <w:t>3 395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5B1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36537C1D" w14:textId="77777777" w:rsidR="00481248" w:rsidRPr="00481248" w:rsidRDefault="00795808" w:rsidP="00A668C4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нарушений на объекте</w:t>
      </w:r>
      <w:r w:rsidR="00481248"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мероприятия, всего, в том числе:</w:t>
      </w:r>
    </w:p>
    <w:p w14:paraId="3BCD3E13" w14:textId="141E1EBB" w:rsidR="00481248" w:rsidRPr="009A7AB4" w:rsidRDefault="00481248" w:rsidP="00A668C4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нарушений </w:t>
      </w:r>
      <w:r w:rsidR="00961196"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2B6C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14:paraId="4BD33B10" w14:textId="2F2B2B3C" w:rsidR="00481248" w:rsidRPr="009A7AB4" w:rsidRDefault="00481248" w:rsidP="00A668C4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нарушений составила </w:t>
      </w:r>
      <w:r w:rsidR="002B6C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6CC2" w:rsidRPr="002B6CC2">
        <w:rPr>
          <w:rFonts w:ascii="Times New Roman" w:eastAsia="Times New Roman" w:hAnsi="Times New Roman" w:cs="Times New Roman"/>
          <w:sz w:val="28"/>
          <w:szCs w:val="28"/>
          <w:lang w:eastAsia="ru-RU"/>
        </w:rPr>
        <w:t> 395</w:t>
      </w:r>
      <w:r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6CC2">
        <w:rPr>
          <w:rFonts w:ascii="Times New Roman" w:eastAsia="Times New Roman" w:hAnsi="Times New Roman" w:cs="Times New Roman"/>
          <w:sz w:val="28"/>
          <w:szCs w:val="28"/>
          <w:lang w:eastAsia="ru-RU"/>
        </w:rPr>
        <w:t>24 тыс.</w:t>
      </w:r>
      <w:r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1D4856A2" w14:textId="5837EBA9" w:rsidR="00481248" w:rsidRPr="00481248" w:rsidRDefault="00BA7103" w:rsidP="00A668C4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</w:t>
      </w:r>
      <w:r w:rsidR="008D66D4" w:rsidRPr="00A0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выявлено </w:t>
      </w:r>
      <w:r w:rsidR="008D6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Управлением ЖКХ и РГИ г. Лыткарино</w:t>
      </w:r>
      <w:r w:rsidR="008D66D4" w:rsidRPr="00A0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</w:t>
      </w:r>
      <w:r w:rsidR="008D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отчетных </w:t>
      </w:r>
      <w:r w:rsidR="008D66D4" w:rsidRPr="00A006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A6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66D4">
        <w:rPr>
          <w:rFonts w:ascii="Times New Roman" w:hAnsi="Times New Roman" w:cs="Times New Roman"/>
          <w:sz w:val="28"/>
          <w:szCs w:val="24"/>
        </w:rPr>
        <w:t xml:space="preserve">выявлены случаи, в которых </w:t>
      </w:r>
      <w:r w:rsidR="00A668C4">
        <w:rPr>
          <w:rFonts w:ascii="Times New Roman" w:hAnsi="Times New Roman" w:cs="Times New Roman"/>
          <w:sz w:val="28"/>
          <w:szCs w:val="24"/>
        </w:rPr>
        <w:t>учреждением</w:t>
      </w:r>
      <w:r w:rsidR="008D66D4" w:rsidRPr="003D5F10">
        <w:rPr>
          <w:rFonts w:ascii="Times New Roman" w:hAnsi="Times New Roman" w:cs="Times New Roman"/>
          <w:sz w:val="28"/>
          <w:szCs w:val="24"/>
        </w:rPr>
        <w:t xml:space="preserve"> была допущена приемка и оплата завышенных (невыполненных) объемов работ</w:t>
      </w:r>
      <w:r w:rsidR="00A668C4">
        <w:rPr>
          <w:rFonts w:ascii="Times New Roman" w:hAnsi="Times New Roman" w:cs="Times New Roman"/>
          <w:sz w:val="28"/>
          <w:szCs w:val="24"/>
        </w:rPr>
        <w:t xml:space="preserve">. </w:t>
      </w:r>
      <w:r w:rsidR="008D66D4">
        <w:rPr>
          <w:rFonts w:ascii="Times New Roman" w:hAnsi="Times New Roman" w:cs="Times New Roman"/>
          <w:sz w:val="28"/>
          <w:szCs w:val="24"/>
        </w:rPr>
        <w:t>Кроме того,</w:t>
      </w:r>
      <w:r w:rsidR="008D66D4" w:rsidRPr="001422D6">
        <w:rPr>
          <w:rFonts w:ascii="Times New Roman" w:hAnsi="Times New Roman" w:cs="Times New Roman"/>
          <w:sz w:val="28"/>
          <w:szCs w:val="24"/>
        </w:rPr>
        <w:t xml:space="preserve"> </w:t>
      </w:r>
      <w:r w:rsidR="008D66D4">
        <w:rPr>
          <w:rFonts w:ascii="Times New Roman" w:hAnsi="Times New Roman" w:cs="Times New Roman"/>
          <w:sz w:val="28"/>
          <w:szCs w:val="24"/>
        </w:rPr>
        <w:t>в ходе проверки было установлено, что при реализации шести муниципальных контрактов</w:t>
      </w:r>
      <w:r w:rsidR="00A668C4">
        <w:rPr>
          <w:rFonts w:ascii="Times New Roman" w:hAnsi="Times New Roman" w:cs="Times New Roman"/>
          <w:sz w:val="28"/>
          <w:szCs w:val="24"/>
        </w:rPr>
        <w:t xml:space="preserve"> </w:t>
      </w:r>
      <w:r w:rsidR="008D66D4">
        <w:rPr>
          <w:rFonts w:ascii="Times New Roman" w:hAnsi="Times New Roman" w:cs="Times New Roman"/>
          <w:sz w:val="28"/>
          <w:szCs w:val="24"/>
        </w:rPr>
        <w:t>учреждением</w:t>
      </w:r>
      <w:r w:rsidR="008D66D4" w:rsidRPr="001422D6">
        <w:rPr>
          <w:rFonts w:ascii="Times New Roman" w:hAnsi="Times New Roman" w:cs="Times New Roman"/>
          <w:sz w:val="28"/>
          <w:szCs w:val="24"/>
        </w:rPr>
        <w:t xml:space="preserve"> было осуществлено деление единого объекта закупки по выполнению работ по ремонту и обслуживанию сетей уличного освещения </w:t>
      </w:r>
      <w:proofErr w:type="spellStart"/>
      <w:r w:rsidR="008D66D4" w:rsidRPr="001422D6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="008D66D4" w:rsidRPr="001422D6">
        <w:rPr>
          <w:rFonts w:ascii="Times New Roman" w:hAnsi="Times New Roman" w:cs="Times New Roman"/>
          <w:sz w:val="28"/>
          <w:szCs w:val="24"/>
        </w:rPr>
        <w:t>. Лыткарино с целью исключения осуществления конкурентной закупки путем проведения конкурса (аукциона).</w:t>
      </w:r>
      <w:r w:rsidR="00A668C4">
        <w:rPr>
          <w:rFonts w:ascii="Times New Roman" w:hAnsi="Times New Roman" w:cs="Times New Roman"/>
          <w:sz w:val="28"/>
          <w:szCs w:val="24"/>
        </w:rPr>
        <w:t xml:space="preserve"> </w:t>
      </w:r>
      <w:r w:rsidR="008D66D4">
        <w:rPr>
          <w:rFonts w:ascii="Times New Roman" w:hAnsi="Times New Roman" w:cs="Times New Roman"/>
          <w:sz w:val="28"/>
          <w:szCs w:val="24"/>
        </w:rPr>
        <w:t xml:space="preserve">В рамках проверки было определено, что </w:t>
      </w:r>
      <w:r w:rsidR="008D66D4" w:rsidRPr="00964C40">
        <w:rPr>
          <w:rFonts w:ascii="Times New Roman" w:hAnsi="Times New Roman" w:cs="Times New Roman"/>
          <w:sz w:val="28"/>
          <w:szCs w:val="24"/>
        </w:rPr>
        <w:t>Управлением ЖКХ и РГИ г. Лыткарино в 2022 году были заключены контракты на обслужи</w:t>
      </w:r>
      <w:bookmarkStart w:id="0" w:name="_GoBack"/>
      <w:bookmarkEnd w:id="0"/>
      <w:r w:rsidR="008D66D4" w:rsidRPr="00964C40">
        <w:rPr>
          <w:rFonts w:ascii="Times New Roman" w:hAnsi="Times New Roman" w:cs="Times New Roman"/>
          <w:sz w:val="28"/>
          <w:szCs w:val="24"/>
        </w:rPr>
        <w:t>вание объектов, которые не находились на балансе или в оперативном управлении «Заказчика» и не значились в реестре муниципальной собственности г. Лыткарино</w:t>
      </w:r>
      <w:r w:rsidR="00A668C4">
        <w:rPr>
          <w:rFonts w:ascii="Times New Roman" w:hAnsi="Times New Roman" w:cs="Times New Roman"/>
          <w:sz w:val="28"/>
          <w:szCs w:val="24"/>
        </w:rPr>
        <w:t>, а также</w:t>
      </w:r>
      <w:r w:rsidR="008D66D4">
        <w:rPr>
          <w:rFonts w:ascii="Times New Roman" w:hAnsi="Times New Roman" w:cs="Times New Roman"/>
          <w:sz w:val="28"/>
          <w:szCs w:val="24"/>
        </w:rPr>
        <w:t xml:space="preserve"> было выявлено, что </w:t>
      </w:r>
      <w:r w:rsidR="008D66D4" w:rsidRPr="00E22361">
        <w:rPr>
          <w:rFonts w:ascii="Times New Roman" w:hAnsi="Times New Roman" w:cs="Times New Roman"/>
          <w:sz w:val="28"/>
          <w:szCs w:val="24"/>
        </w:rPr>
        <w:t>Управлением ЖКХ и РГИ г. Лыткарино, как заказчиком, не осуществлялся контроль за исполнением поставщиком условий заключенных контрактов</w:t>
      </w:r>
      <w:r w:rsidR="008D66D4">
        <w:rPr>
          <w:rFonts w:ascii="Times New Roman" w:hAnsi="Times New Roman" w:cs="Times New Roman"/>
          <w:sz w:val="28"/>
          <w:szCs w:val="24"/>
        </w:rPr>
        <w:t>.</w:t>
      </w:r>
    </w:p>
    <w:p w14:paraId="7B304F1A" w14:textId="359F881C" w:rsidR="00B36D0C" w:rsidRPr="00FC6102" w:rsidRDefault="00F4534F" w:rsidP="00A668C4">
      <w:pPr>
        <w:spacing w:after="0" w:line="271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 w:rsidR="00FF6DC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</w:t>
      </w:r>
      <w:r w:rsidR="00B31EE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начальнику Управления ЖКХ и РГИ г</w:t>
      </w:r>
      <w:r w:rsidR="008D66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31EE7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Лыткарино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2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вынесен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</w:t>
      </w:r>
      <w:r w:rsidR="00113E1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котор</w:t>
      </w:r>
      <w:r w:rsidR="00F72B86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рекомендовано принять меры по устранению нарушений, выявленных в ходе проверки.</w:t>
      </w:r>
      <w:r w:rsidR="00C55CCE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72F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и в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 депутатов г.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="00F72B8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Лыткарино направлен</w:t>
      </w:r>
      <w:r w:rsidR="003D2D24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информационн</w:t>
      </w:r>
      <w:r w:rsidR="00BF6E56">
        <w:rPr>
          <w:rFonts w:ascii="Times New Roman" w:eastAsia="Times New Roman" w:hAnsi="Times New Roman" w:cs="Times New Roman"/>
          <w:sz w:val="28"/>
          <w:szCs w:val="20"/>
          <w:lang w:eastAsia="ru-RU"/>
        </w:rPr>
        <w:t>ые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письм</w:t>
      </w:r>
      <w:r w:rsidR="00BF6E5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sectPr w:rsidR="00B36D0C" w:rsidRPr="00FC6102" w:rsidSect="00A668C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4C075EF5"/>
    <w:multiLevelType w:val="hybridMultilevel"/>
    <w:tmpl w:val="6E3A1E40"/>
    <w:lvl w:ilvl="0" w:tplc="20F8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51899"/>
    <w:multiLevelType w:val="hybridMultilevel"/>
    <w:tmpl w:val="93C80A36"/>
    <w:lvl w:ilvl="0" w:tplc="20F8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041F0"/>
    <w:rsid w:val="000B01C7"/>
    <w:rsid w:val="000C0F7B"/>
    <w:rsid w:val="000E3786"/>
    <w:rsid w:val="00113E13"/>
    <w:rsid w:val="00151FB0"/>
    <w:rsid w:val="0015460C"/>
    <w:rsid w:val="0015678A"/>
    <w:rsid w:val="001B3A1B"/>
    <w:rsid w:val="00205CA8"/>
    <w:rsid w:val="00216CAC"/>
    <w:rsid w:val="00296386"/>
    <w:rsid w:val="002B6CC2"/>
    <w:rsid w:val="002F5E10"/>
    <w:rsid w:val="0034311C"/>
    <w:rsid w:val="00385CB3"/>
    <w:rsid w:val="003B671E"/>
    <w:rsid w:val="003D2D24"/>
    <w:rsid w:val="003E1BC0"/>
    <w:rsid w:val="00410DAD"/>
    <w:rsid w:val="0042451B"/>
    <w:rsid w:val="00441C8D"/>
    <w:rsid w:val="00444741"/>
    <w:rsid w:val="004538C6"/>
    <w:rsid w:val="00481248"/>
    <w:rsid w:val="004868A5"/>
    <w:rsid w:val="004C47AB"/>
    <w:rsid w:val="004D5EED"/>
    <w:rsid w:val="005110B1"/>
    <w:rsid w:val="005C537A"/>
    <w:rsid w:val="005D0A40"/>
    <w:rsid w:val="005E0B73"/>
    <w:rsid w:val="005F3C05"/>
    <w:rsid w:val="005F5A30"/>
    <w:rsid w:val="00637EF4"/>
    <w:rsid w:val="00656991"/>
    <w:rsid w:val="00667C26"/>
    <w:rsid w:val="006E79A0"/>
    <w:rsid w:val="006F68B5"/>
    <w:rsid w:val="007302C5"/>
    <w:rsid w:val="00766022"/>
    <w:rsid w:val="0077632C"/>
    <w:rsid w:val="007837FA"/>
    <w:rsid w:val="007872F1"/>
    <w:rsid w:val="00795808"/>
    <w:rsid w:val="007C475C"/>
    <w:rsid w:val="007F74BE"/>
    <w:rsid w:val="00827A19"/>
    <w:rsid w:val="0086604C"/>
    <w:rsid w:val="00866B8F"/>
    <w:rsid w:val="00870E4C"/>
    <w:rsid w:val="008725EB"/>
    <w:rsid w:val="00876007"/>
    <w:rsid w:val="00877D97"/>
    <w:rsid w:val="008B1C74"/>
    <w:rsid w:val="008D66D4"/>
    <w:rsid w:val="00905A7E"/>
    <w:rsid w:val="0092004F"/>
    <w:rsid w:val="009544B0"/>
    <w:rsid w:val="00961196"/>
    <w:rsid w:val="0098089C"/>
    <w:rsid w:val="00982429"/>
    <w:rsid w:val="00997D24"/>
    <w:rsid w:val="009A7AB4"/>
    <w:rsid w:val="009D0F4B"/>
    <w:rsid w:val="009E4CD1"/>
    <w:rsid w:val="009F5B1D"/>
    <w:rsid w:val="00A02BE8"/>
    <w:rsid w:val="00A17327"/>
    <w:rsid w:val="00A41C7C"/>
    <w:rsid w:val="00A428D7"/>
    <w:rsid w:val="00A479A7"/>
    <w:rsid w:val="00A668C4"/>
    <w:rsid w:val="00A87A42"/>
    <w:rsid w:val="00A96C6A"/>
    <w:rsid w:val="00AA52BF"/>
    <w:rsid w:val="00AB0749"/>
    <w:rsid w:val="00B2462B"/>
    <w:rsid w:val="00B31EE7"/>
    <w:rsid w:val="00B36D0C"/>
    <w:rsid w:val="00B655E1"/>
    <w:rsid w:val="00B816F4"/>
    <w:rsid w:val="00B820C2"/>
    <w:rsid w:val="00BA7103"/>
    <w:rsid w:val="00BC1BAC"/>
    <w:rsid w:val="00BD30EB"/>
    <w:rsid w:val="00BD5A07"/>
    <w:rsid w:val="00BF6E56"/>
    <w:rsid w:val="00C047D7"/>
    <w:rsid w:val="00C13ADA"/>
    <w:rsid w:val="00C164C9"/>
    <w:rsid w:val="00C5239A"/>
    <w:rsid w:val="00C55CCE"/>
    <w:rsid w:val="00C64D99"/>
    <w:rsid w:val="00CB20C6"/>
    <w:rsid w:val="00D13363"/>
    <w:rsid w:val="00D45057"/>
    <w:rsid w:val="00D50461"/>
    <w:rsid w:val="00D6477E"/>
    <w:rsid w:val="00D83841"/>
    <w:rsid w:val="00DA5D81"/>
    <w:rsid w:val="00DC2F11"/>
    <w:rsid w:val="00DE61D0"/>
    <w:rsid w:val="00E025AB"/>
    <w:rsid w:val="00E3757D"/>
    <w:rsid w:val="00E561CB"/>
    <w:rsid w:val="00E74293"/>
    <w:rsid w:val="00E805CD"/>
    <w:rsid w:val="00EB2E7C"/>
    <w:rsid w:val="00F00F50"/>
    <w:rsid w:val="00F270A9"/>
    <w:rsid w:val="00F3004D"/>
    <w:rsid w:val="00F4534F"/>
    <w:rsid w:val="00F72B86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89BD"/>
  <w15:docId w15:val="{66F8D5A5-7BD5-449F-897D-4DE575AD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DC2F11"/>
    <w:pPr>
      <w:spacing w:after="0"/>
      <w:jc w:val="center"/>
      <w:outlineLvl w:val="2"/>
    </w:pPr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C2F11"/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A55A-140D-45DD-8179-AD433E2D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2023-01-09T09:54:00Z</cp:lastPrinted>
  <dcterms:created xsi:type="dcterms:W3CDTF">2023-01-09T06:29:00Z</dcterms:created>
  <dcterms:modified xsi:type="dcterms:W3CDTF">2023-01-09T09:54:00Z</dcterms:modified>
</cp:coreProperties>
</file>