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9B3E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695494" w:rsidRDefault="00A47F11" w:rsidP="009B3EB4">
      <w:pPr>
        <w:pStyle w:val="Default"/>
        <w:jc w:val="center"/>
        <w:rPr>
          <w:b/>
          <w:bCs/>
          <w:sz w:val="28"/>
          <w:szCs w:val="28"/>
        </w:rPr>
      </w:pPr>
    </w:p>
    <w:p w:rsidR="007B74CA" w:rsidRPr="00695494" w:rsidRDefault="00695494" w:rsidP="009B3EB4">
      <w:pPr>
        <w:pStyle w:val="Default"/>
        <w:jc w:val="center"/>
        <w:rPr>
          <w:b/>
          <w:bCs/>
          <w:sz w:val="28"/>
          <w:szCs w:val="28"/>
        </w:rPr>
      </w:pPr>
      <w:r w:rsidRPr="00695494">
        <w:rPr>
          <w:b/>
          <w:bCs/>
          <w:sz w:val="28"/>
          <w:szCs w:val="28"/>
        </w:rPr>
        <w:t>по результатам проведения экспертизы проекта постановления Главы городского округа Лыткарино «Об утверждении Положения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городского округа Лыткарино»</w:t>
      </w:r>
    </w:p>
    <w:p w:rsidR="00643758" w:rsidRPr="00695494" w:rsidRDefault="00643758" w:rsidP="009B3EB4">
      <w:pPr>
        <w:pStyle w:val="Default"/>
        <w:jc w:val="center"/>
        <w:rPr>
          <w:b/>
          <w:bCs/>
          <w:sz w:val="28"/>
          <w:szCs w:val="28"/>
        </w:rPr>
      </w:pPr>
    </w:p>
    <w:p w:rsidR="007B74CA" w:rsidRPr="007B74CA" w:rsidRDefault="007B74CA" w:rsidP="009B3EB4">
      <w:pPr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695494">
        <w:rPr>
          <w:sz w:val="28"/>
          <w:szCs w:val="28"/>
        </w:rPr>
        <w:t>30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</w:t>
      </w:r>
      <w:r w:rsidR="00695494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643758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9B3EB4">
      <w:pPr>
        <w:pStyle w:val="Default"/>
        <w:rPr>
          <w:sz w:val="28"/>
          <w:szCs w:val="28"/>
        </w:rPr>
      </w:pPr>
    </w:p>
    <w:p w:rsidR="00695494" w:rsidRPr="00695494" w:rsidRDefault="00695494" w:rsidP="009B3EB4">
      <w:pPr>
        <w:ind w:firstLine="709"/>
        <w:jc w:val="both"/>
        <w:rPr>
          <w:sz w:val="28"/>
          <w:szCs w:val="28"/>
        </w:rPr>
      </w:pPr>
      <w:r w:rsidRPr="00695494">
        <w:rPr>
          <w:sz w:val="28"/>
          <w:szCs w:val="28"/>
        </w:rPr>
        <w:t>Проект постановления Главы городского округа Лыткарино «Об утверждении Положения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городского округа Лыткарино» не противоречит требованиям действующего законодательства.</w:t>
      </w:r>
    </w:p>
    <w:p w:rsidR="00643758" w:rsidRPr="00643758" w:rsidRDefault="00695494" w:rsidP="009B3EB4">
      <w:pPr>
        <w:ind w:firstLine="709"/>
        <w:jc w:val="both"/>
        <w:rPr>
          <w:sz w:val="28"/>
          <w:szCs w:val="28"/>
        </w:rPr>
      </w:pPr>
      <w:r w:rsidRPr="00695494">
        <w:rPr>
          <w:sz w:val="28"/>
          <w:szCs w:val="28"/>
        </w:rPr>
        <w:t xml:space="preserve">Предлагаемое к утверждению «Положение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городского округа Лыткарино» (далее – Положение) соответствует требованиям Федерального закона от 06.10.2003 № 131-ФЗ «Об общих принципах организации местного самоуправления в Российской Федерации», Закона Московской области от 27.07.2013 № 94/2013-ОЗ «Об образовании», Закона Московской области от 12.12.2013 № 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распоряжения  Министерства образования Московской области от 18.01.2021 № Р-12 «Об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</w:t>
      </w:r>
      <w:bookmarkStart w:id="0" w:name="_GoBack"/>
      <w:bookmarkEnd w:id="0"/>
      <w:r w:rsidRPr="00695494">
        <w:rPr>
          <w:sz w:val="28"/>
          <w:szCs w:val="28"/>
        </w:rPr>
        <w:t>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области», Методических рекомендаций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и общеобразовательных организациях в Московской области</w:t>
      </w:r>
      <w:r>
        <w:rPr>
          <w:sz w:val="28"/>
          <w:szCs w:val="28"/>
        </w:rPr>
        <w:t>.</w:t>
      </w:r>
    </w:p>
    <w:p w:rsidR="004F04D4" w:rsidRDefault="00695494" w:rsidP="009B3EB4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Э</w:t>
      </w:r>
      <w:r w:rsidR="0092647E" w:rsidRPr="00AE7149">
        <w:rPr>
          <w:sz w:val="28"/>
          <w:szCs w:val="28"/>
        </w:rPr>
        <w:t xml:space="preserve">кспертиза проведена в установленные сроки </w:t>
      </w:r>
      <w:r w:rsidR="0092647E">
        <w:rPr>
          <w:sz w:val="28"/>
          <w:szCs w:val="28"/>
        </w:rPr>
        <w:t>и подготовлено заключение № </w:t>
      </w:r>
      <w:r w:rsidR="00125EA3">
        <w:rPr>
          <w:sz w:val="28"/>
          <w:szCs w:val="28"/>
        </w:rPr>
        <w:t>1</w:t>
      </w:r>
      <w:r w:rsidR="003D632A">
        <w:rPr>
          <w:sz w:val="28"/>
          <w:szCs w:val="28"/>
        </w:rPr>
        <w:t>66</w:t>
      </w:r>
      <w:r w:rsidR="0092647E">
        <w:rPr>
          <w:sz w:val="28"/>
          <w:szCs w:val="28"/>
        </w:rPr>
        <w:t xml:space="preserve"> от </w:t>
      </w:r>
      <w:r w:rsidR="003D632A">
        <w:rPr>
          <w:sz w:val="28"/>
          <w:szCs w:val="28"/>
        </w:rPr>
        <w:t>24</w:t>
      </w:r>
      <w:r w:rsidR="0092647E">
        <w:rPr>
          <w:sz w:val="28"/>
          <w:szCs w:val="28"/>
        </w:rPr>
        <w:t>.</w:t>
      </w:r>
      <w:r w:rsidR="00125EA3">
        <w:rPr>
          <w:sz w:val="28"/>
          <w:szCs w:val="28"/>
        </w:rPr>
        <w:t>1</w:t>
      </w:r>
      <w:r w:rsidR="003D632A">
        <w:rPr>
          <w:sz w:val="28"/>
          <w:szCs w:val="28"/>
        </w:rPr>
        <w:t>2</w:t>
      </w:r>
      <w:r w:rsidR="0092647E">
        <w:rPr>
          <w:sz w:val="28"/>
          <w:szCs w:val="28"/>
        </w:rPr>
        <w:t>.2021.</w:t>
      </w:r>
    </w:p>
    <w:sectPr w:rsidR="004F04D4" w:rsidSect="006954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306"/>
    <w:rsid w:val="0006332A"/>
    <w:rsid w:val="00065C15"/>
    <w:rsid w:val="0007432F"/>
    <w:rsid w:val="00082FC4"/>
    <w:rsid w:val="000B38EF"/>
    <w:rsid w:val="000D27FC"/>
    <w:rsid w:val="00125EA3"/>
    <w:rsid w:val="00136E72"/>
    <w:rsid w:val="00137907"/>
    <w:rsid w:val="001535A5"/>
    <w:rsid w:val="00153D53"/>
    <w:rsid w:val="00163D99"/>
    <w:rsid w:val="001733EB"/>
    <w:rsid w:val="00174EAF"/>
    <w:rsid w:val="001852BF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63792"/>
    <w:rsid w:val="00395BA8"/>
    <w:rsid w:val="003A10CD"/>
    <w:rsid w:val="003A44B4"/>
    <w:rsid w:val="003B740E"/>
    <w:rsid w:val="003C7B05"/>
    <w:rsid w:val="003D632A"/>
    <w:rsid w:val="0044798A"/>
    <w:rsid w:val="00462709"/>
    <w:rsid w:val="0046744B"/>
    <w:rsid w:val="00481D1E"/>
    <w:rsid w:val="004E3C06"/>
    <w:rsid w:val="004F04D4"/>
    <w:rsid w:val="00517382"/>
    <w:rsid w:val="005209A2"/>
    <w:rsid w:val="00532DEE"/>
    <w:rsid w:val="00552C45"/>
    <w:rsid w:val="00554883"/>
    <w:rsid w:val="0058639F"/>
    <w:rsid w:val="00604D94"/>
    <w:rsid w:val="00643758"/>
    <w:rsid w:val="006742FB"/>
    <w:rsid w:val="00695494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7B7AA2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647E"/>
    <w:rsid w:val="009404CB"/>
    <w:rsid w:val="00955458"/>
    <w:rsid w:val="00956F55"/>
    <w:rsid w:val="00982785"/>
    <w:rsid w:val="009B0FD0"/>
    <w:rsid w:val="009B3EB4"/>
    <w:rsid w:val="009B7189"/>
    <w:rsid w:val="009C2908"/>
    <w:rsid w:val="009D3F49"/>
    <w:rsid w:val="009F0449"/>
    <w:rsid w:val="009F68B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20AE-3D51-4C26-AE40-F9F2F75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3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3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C5B0-AFBA-42E6-A16D-3B5F6AD8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2021-11-18T08:09:00Z</cp:lastPrinted>
  <dcterms:created xsi:type="dcterms:W3CDTF">2021-10-14T07:46:00Z</dcterms:created>
  <dcterms:modified xsi:type="dcterms:W3CDTF">2022-01-17T13:56:00Z</dcterms:modified>
</cp:coreProperties>
</file>