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485359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</w:t>
      </w:r>
      <w:bookmarkStart w:id="0" w:name="_GoBack"/>
      <w:bookmarkEnd w:id="0"/>
      <w:r>
        <w:rPr>
          <w:b/>
          <w:bCs/>
          <w:sz w:val="28"/>
          <w:szCs w:val="28"/>
        </w:rPr>
        <w:t>ция</w:t>
      </w:r>
    </w:p>
    <w:p w:rsidR="00A47F11" w:rsidRDefault="00A47F11" w:rsidP="00485359">
      <w:pPr>
        <w:pStyle w:val="Default"/>
        <w:spacing w:line="276" w:lineRule="auto"/>
        <w:jc w:val="center"/>
        <w:rPr>
          <w:sz w:val="28"/>
          <w:szCs w:val="28"/>
        </w:rPr>
      </w:pPr>
    </w:p>
    <w:p w:rsidR="00485359" w:rsidRPr="00485359" w:rsidRDefault="00485359" w:rsidP="00485359">
      <w:pPr>
        <w:pStyle w:val="a4"/>
        <w:jc w:val="center"/>
        <w:rPr>
          <w:b/>
        </w:rPr>
      </w:pPr>
      <w:r w:rsidRPr="00485359">
        <w:rPr>
          <w:b/>
        </w:rPr>
        <w:t>по результатам проведения экспертизы проекта решения Совета депутатов городского округа Лыткарино «Об установлении величины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2022 год</w:t>
      </w:r>
      <w:r>
        <w:rPr>
          <w:b/>
        </w:rPr>
        <w:t>»</w:t>
      </w:r>
    </w:p>
    <w:p w:rsidR="007B74CA" w:rsidRDefault="007B74CA" w:rsidP="00485359">
      <w:pPr>
        <w:spacing w:line="276" w:lineRule="auto"/>
        <w:jc w:val="center"/>
        <w:rPr>
          <w:b/>
          <w:sz w:val="28"/>
          <w:szCs w:val="28"/>
        </w:rPr>
      </w:pPr>
    </w:p>
    <w:p w:rsidR="007B74CA" w:rsidRPr="007B74CA" w:rsidRDefault="007B74CA" w:rsidP="00485359">
      <w:pPr>
        <w:spacing w:line="276" w:lineRule="auto"/>
        <w:jc w:val="right"/>
        <w:rPr>
          <w:sz w:val="28"/>
          <w:szCs w:val="28"/>
        </w:rPr>
      </w:pPr>
      <w:r w:rsidRPr="00ED78C8">
        <w:rPr>
          <w:sz w:val="28"/>
          <w:szCs w:val="28"/>
        </w:rPr>
        <w:t xml:space="preserve">                                                                               </w:t>
      </w:r>
      <w:r w:rsidR="00136E72" w:rsidRPr="00ED78C8">
        <w:rPr>
          <w:sz w:val="28"/>
          <w:szCs w:val="28"/>
        </w:rPr>
        <w:t xml:space="preserve">                             </w:t>
      </w:r>
      <w:r w:rsidRPr="00ED78C8">
        <w:rPr>
          <w:sz w:val="28"/>
          <w:szCs w:val="28"/>
        </w:rPr>
        <w:t xml:space="preserve"> </w:t>
      </w:r>
      <w:r w:rsidR="009404CB">
        <w:rPr>
          <w:sz w:val="28"/>
          <w:szCs w:val="28"/>
        </w:rPr>
        <w:t>2</w:t>
      </w:r>
      <w:r w:rsidR="00485359">
        <w:rPr>
          <w:sz w:val="28"/>
          <w:szCs w:val="28"/>
        </w:rPr>
        <w:t>1</w:t>
      </w:r>
      <w:r w:rsidR="00ED78C8" w:rsidRPr="00ED78C8">
        <w:rPr>
          <w:sz w:val="28"/>
          <w:szCs w:val="28"/>
        </w:rPr>
        <w:t>.</w:t>
      </w:r>
      <w:r w:rsidR="00A451A4">
        <w:rPr>
          <w:sz w:val="28"/>
          <w:szCs w:val="28"/>
        </w:rPr>
        <w:t>12</w:t>
      </w:r>
      <w:r w:rsidRPr="00ED78C8">
        <w:rPr>
          <w:sz w:val="28"/>
          <w:szCs w:val="28"/>
        </w:rPr>
        <w:t>.202</w:t>
      </w:r>
      <w:r w:rsidR="00B85398">
        <w:rPr>
          <w:sz w:val="28"/>
          <w:szCs w:val="28"/>
        </w:rPr>
        <w:t>1</w:t>
      </w:r>
      <w:r w:rsidR="00A451A4">
        <w:rPr>
          <w:sz w:val="28"/>
          <w:szCs w:val="28"/>
        </w:rPr>
        <w:t xml:space="preserve"> </w:t>
      </w:r>
      <w:r w:rsidRPr="00ED78C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485359">
      <w:pPr>
        <w:pStyle w:val="Default"/>
        <w:spacing w:line="276" w:lineRule="auto"/>
        <w:rPr>
          <w:sz w:val="28"/>
          <w:szCs w:val="28"/>
        </w:rPr>
      </w:pPr>
    </w:p>
    <w:p w:rsidR="00485359" w:rsidRPr="00485359" w:rsidRDefault="00485359" w:rsidP="0048535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>Проект решения Совета депутатов городского округа Лыткарино «Об установлении величины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2022 год» не противоречит требованиям действующего законодательства.</w:t>
      </w:r>
    </w:p>
    <w:p w:rsidR="00485359" w:rsidRPr="009D6417" w:rsidRDefault="00485359" w:rsidP="0048535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85359">
        <w:rPr>
          <w:sz w:val="28"/>
          <w:szCs w:val="28"/>
        </w:rPr>
        <w:t>Предлагаемое к утверждению решение «Об установлении величины порогового значения доходов и стоимости имущества в целях признания граждан малоимущими и предоставления им по договорам социального найма помещений муниципального жилищного фонда на 2022 год» (далее – Решение) соответствует требованиям Закона Московской области от 22.12.2017 № 231/2017-ОЗ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фонда», распоряжения Комитета по ценам и тарифам Московской области от 28.06.2021 № 101-Р «Об установлении предельной стоимости 1 квадратного метра общей площади жилья в Московской области на III, IV кварталы 2021 года и на I, II кварталы 2022 года», Устава городского округа Лыткарино</w:t>
      </w:r>
    </w:p>
    <w:p w:rsidR="008C38A3" w:rsidRPr="008C38A3" w:rsidRDefault="00A451A4" w:rsidP="0048535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8C38A3">
        <w:rPr>
          <w:sz w:val="28"/>
          <w:szCs w:val="28"/>
        </w:rPr>
        <w:t xml:space="preserve">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670341">
        <w:rPr>
          <w:sz w:val="28"/>
          <w:szCs w:val="28"/>
        </w:rPr>
        <w:t> 1</w:t>
      </w:r>
      <w:r>
        <w:rPr>
          <w:sz w:val="28"/>
          <w:szCs w:val="28"/>
        </w:rPr>
        <w:t>5</w:t>
      </w:r>
      <w:r w:rsidR="00485359">
        <w:rPr>
          <w:sz w:val="28"/>
          <w:szCs w:val="28"/>
        </w:rPr>
        <w:t>1</w:t>
      </w:r>
      <w:r w:rsidR="00226131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="00485359">
        <w:rPr>
          <w:sz w:val="28"/>
          <w:szCs w:val="28"/>
        </w:rPr>
        <w:t>7</w:t>
      </w:r>
      <w:r w:rsidR="0022613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26131">
        <w:rPr>
          <w:sz w:val="28"/>
          <w:szCs w:val="28"/>
        </w:rPr>
        <w:t>.202</w:t>
      </w:r>
      <w:r w:rsidR="009404CB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485359">
      <w:pPr>
        <w:pStyle w:val="Default"/>
        <w:spacing w:line="276" w:lineRule="auto"/>
        <w:rPr>
          <w:sz w:val="28"/>
          <w:szCs w:val="28"/>
        </w:rPr>
      </w:pPr>
    </w:p>
    <w:sectPr w:rsidR="00A47F11" w:rsidSect="00A451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660"/>
    <w:multiLevelType w:val="hybridMultilevel"/>
    <w:tmpl w:val="CDF0F93A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457E3"/>
    <w:rsid w:val="00065C15"/>
    <w:rsid w:val="00082FC4"/>
    <w:rsid w:val="000B38EF"/>
    <w:rsid w:val="000D27FC"/>
    <w:rsid w:val="00136E72"/>
    <w:rsid w:val="00137907"/>
    <w:rsid w:val="001535A5"/>
    <w:rsid w:val="00153D53"/>
    <w:rsid w:val="00163D99"/>
    <w:rsid w:val="001733EB"/>
    <w:rsid w:val="00174EAF"/>
    <w:rsid w:val="002006F1"/>
    <w:rsid w:val="0020300A"/>
    <w:rsid w:val="00226131"/>
    <w:rsid w:val="00285CBF"/>
    <w:rsid w:val="00287D90"/>
    <w:rsid w:val="002A189A"/>
    <w:rsid w:val="002D4368"/>
    <w:rsid w:val="002E5BCF"/>
    <w:rsid w:val="00395BA8"/>
    <w:rsid w:val="003A10CD"/>
    <w:rsid w:val="003B740E"/>
    <w:rsid w:val="003C7B05"/>
    <w:rsid w:val="0044798A"/>
    <w:rsid w:val="0046744B"/>
    <w:rsid w:val="00485359"/>
    <w:rsid w:val="004E3C06"/>
    <w:rsid w:val="00517382"/>
    <w:rsid w:val="00532DEE"/>
    <w:rsid w:val="00552C45"/>
    <w:rsid w:val="00554883"/>
    <w:rsid w:val="00604D94"/>
    <w:rsid w:val="00670341"/>
    <w:rsid w:val="006742FB"/>
    <w:rsid w:val="006D26DD"/>
    <w:rsid w:val="00702ED9"/>
    <w:rsid w:val="0072622F"/>
    <w:rsid w:val="00737C08"/>
    <w:rsid w:val="00764FFF"/>
    <w:rsid w:val="00766B23"/>
    <w:rsid w:val="00786BF7"/>
    <w:rsid w:val="007B74CA"/>
    <w:rsid w:val="00824B00"/>
    <w:rsid w:val="0082597B"/>
    <w:rsid w:val="00850243"/>
    <w:rsid w:val="008A09FD"/>
    <w:rsid w:val="008C2DBB"/>
    <w:rsid w:val="008C38A3"/>
    <w:rsid w:val="008C7E43"/>
    <w:rsid w:val="008D3351"/>
    <w:rsid w:val="00902C15"/>
    <w:rsid w:val="009404CB"/>
    <w:rsid w:val="00955458"/>
    <w:rsid w:val="00956F55"/>
    <w:rsid w:val="00982785"/>
    <w:rsid w:val="009B7189"/>
    <w:rsid w:val="009C2908"/>
    <w:rsid w:val="009D3F49"/>
    <w:rsid w:val="009F0449"/>
    <w:rsid w:val="009F68BE"/>
    <w:rsid w:val="00A4061C"/>
    <w:rsid w:val="00A451A4"/>
    <w:rsid w:val="00A47F11"/>
    <w:rsid w:val="00A8484B"/>
    <w:rsid w:val="00A8717E"/>
    <w:rsid w:val="00AB0761"/>
    <w:rsid w:val="00B03872"/>
    <w:rsid w:val="00B30447"/>
    <w:rsid w:val="00B47171"/>
    <w:rsid w:val="00B80FCB"/>
    <w:rsid w:val="00B840C4"/>
    <w:rsid w:val="00B85398"/>
    <w:rsid w:val="00BB657D"/>
    <w:rsid w:val="00BE5D7D"/>
    <w:rsid w:val="00C0777D"/>
    <w:rsid w:val="00C21A5A"/>
    <w:rsid w:val="00C72C53"/>
    <w:rsid w:val="00C95382"/>
    <w:rsid w:val="00CF3F9C"/>
    <w:rsid w:val="00D11C85"/>
    <w:rsid w:val="00D129C2"/>
    <w:rsid w:val="00D22CF9"/>
    <w:rsid w:val="00D541F4"/>
    <w:rsid w:val="00D77AE9"/>
    <w:rsid w:val="00DB3AD9"/>
    <w:rsid w:val="00DE3715"/>
    <w:rsid w:val="00E36EEF"/>
    <w:rsid w:val="00E85E8E"/>
    <w:rsid w:val="00E914B5"/>
    <w:rsid w:val="00E9582D"/>
    <w:rsid w:val="00EC4ED3"/>
    <w:rsid w:val="00ED4F25"/>
    <w:rsid w:val="00ED78C8"/>
    <w:rsid w:val="00EE40CF"/>
    <w:rsid w:val="00EF607F"/>
    <w:rsid w:val="00F440AA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8535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853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BAD02-60EC-4316-8D2C-CE5585AB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cp:lastPrinted>2021-09-29T07:25:00Z</cp:lastPrinted>
  <dcterms:created xsi:type="dcterms:W3CDTF">2020-06-29T09:38:00Z</dcterms:created>
  <dcterms:modified xsi:type="dcterms:W3CDTF">2022-01-14T11:52:00Z</dcterms:modified>
</cp:coreProperties>
</file>