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843561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 w:rsidR="00843561">
        <w:rPr>
          <w:b/>
          <w:sz w:val="28"/>
          <w:szCs w:val="28"/>
        </w:rPr>
        <w:t>остановления</w:t>
      </w:r>
    </w:p>
    <w:p w:rsidR="00072988" w:rsidRDefault="007B74CA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EB6445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>О внесении изме</w:t>
      </w:r>
      <w:r w:rsidR="004B7CE8">
        <w:rPr>
          <w:b/>
          <w:sz w:val="28"/>
          <w:szCs w:val="28"/>
        </w:rPr>
        <w:t xml:space="preserve">нений в муниципальную программу </w:t>
      </w:r>
    </w:p>
    <w:p w:rsidR="00072988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«</w:t>
      </w:r>
      <w:r w:rsidR="00EB6445" w:rsidRPr="00EB6445">
        <w:rPr>
          <w:b/>
          <w:sz w:val="28"/>
          <w:szCs w:val="28"/>
        </w:rPr>
        <w:t>Социальная защита населения</w:t>
      </w:r>
      <w:r w:rsidRPr="00072988">
        <w:rPr>
          <w:b/>
          <w:sz w:val="28"/>
          <w:szCs w:val="28"/>
        </w:rPr>
        <w:t xml:space="preserve">» </w:t>
      </w:r>
    </w:p>
    <w:p w:rsidR="007B74CA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F0A57">
        <w:rPr>
          <w:sz w:val="28"/>
          <w:szCs w:val="28"/>
        </w:rPr>
        <w:t>0</w:t>
      </w:r>
      <w:r w:rsidR="00EB6445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DB72A7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EB6445" w:rsidRPr="00EB6445">
        <w:rPr>
          <w:sz w:val="28"/>
          <w:szCs w:val="28"/>
        </w:rPr>
        <w:t>Социальная защита населения</w:t>
      </w:r>
      <w:r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</w:t>
      </w:r>
      <w:r w:rsidR="007D573F">
        <w:rPr>
          <w:sz w:val="28"/>
          <w:szCs w:val="28"/>
        </w:rPr>
        <w:t>с учетом внесенных изменений и дополнений</w:t>
      </w:r>
      <w:r w:rsidR="00072988" w:rsidRPr="00072988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от </w:t>
      </w:r>
      <w:r w:rsidR="00072988" w:rsidRPr="00072988">
        <w:rPr>
          <w:sz w:val="28"/>
          <w:szCs w:val="28"/>
        </w:rPr>
        <w:t>2</w:t>
      </w:r>
      <w:r w:rsidR="00CF0A57">
        <w:rPr>
          <w:sz w:val="28"/>
          <w:szCs w:val="28"/>
        </w:rPr>
        <w:t>5</w:t>
      </w:r>
      <w:r w:rsidR="00072988" w:rsidRPr="00072988">
        <w:rPr>
          <w:sz w:val="28"/>
          <w:szCs w:val="28"/>
        </w:rPr>
        <w:t>.</w:t>
      </w:r>
      <w:r w:rsidR="00843561">
        <w:rPr>
          <w:sz w:val="28"/>
          <w:szCs w:val="28"/>
        </w:rPr>
        <w:t>1</w:t>
      </w:r>
      <w:r w:rsidR="00CF0A57">
        <w:rPr>
          <w:sz w:val="28"/>
          <w:szCs w:val="28"/>
        </w:rPr>
        <w:t>1</w:t>
      </w:r>
      <w:r w:rsidR="00072988" w:rsidRPr="00072988">
        <w:rPr>
          <w:sz w:val="28"/>
          <w:szCs w:val="28"/>
        </w:rPr>
        <w:t>.2021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1</w:t>
      </w:r>
      <w:r w:rsidR="00CF0A57">
        <w:rPr>
          <w:sz w:val="28"/>
          <w:szCs w:val="28"/>
        </w:rPr>
        <w:t>58</w:t>
      </w:r>
      <w:r w:rsidR="00072988" w:rsidRPr="00072988">
        <w:rPr>
          <w:sz w:val="28"/>
          <w:szCs w:val="28"/>
        </w:rPr>
        <w:t>/</w:t>
      </w:r>
      <w:r w:rsidR="00CF0A57">
        <w:rPr>
          <w:sz w:val="28"/>
          <w:szCs w:val="28"/>
        </w:rPr>
        <w:t>21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представленным проектом </w:t>
      </w:r>
      <w:r w:rsidRPr="00DB72A7">
        <w:rPr>
          <w:sz w:val="28"/>
          <w:szCs w:val="28"/>
        </w:rPr>
        <w:t xml:space="preserve">предлагается увеличить общий объем программных расходов </w:t>
      </w:r>
      <w:r w:rsidR="00CF0A57">
        <w:rPr>
          <w:sz w:val="28"/>
          <w:szCs w:val="28"/>
        </w:rPr>
        <w:t>в 2021</w:t>
      </w:r>
      <w:r w:rsidRPr="00DB72A7">
        <w:rPr>
          <w:sz w:val="28"/>
          <w:szCs w:val="28"/>
        </w:rPr>
        <w:t xml:space="preserve"> год</w:t>
      </w:r>
      <w:r w:rsidR="00CF0A57">
        <w:rPr>
          <w:sz w:val="28"/>
          <w:szCs w:val="28"/>
        </w:rPr>
        <w:t>у</w:t>
      </w:r>
      <w:r w:rsidRPr="00DB72A7">
        <w:rPr>
          <w:sz w:val="28"/>
          <w:szCs w:val="28"/>
        </w:rPr>
        <w:t xml:space="preserve"> на </w:t>
      </w:r>
      <w:r w:rsidR="00EB6445">
        <w:rPr>
          <w:sz w:val="28"/>
          <w:szCs w:val="28"/>
        </w:rPr>
        <w:t>86</w:t>
      </w:r>
      <w:r w:rsidRPr="00DB72A7">
        <w:rPr>
          <w:sz w:val="28"/>
          <w:szCs w:val="28"/>
        </w:rPr>
        <w:t>,</w:t>
      </w:r>
      <w:r w:rsidR="00EB6445">
        <w:rPr>
          <w:sz w:val="28"/>
          <w:szCs w:val="28"/>
        </w:rPr>
        <w:t>6</w:t>
      </w:r>
      <w:r w:rsidRPr="00DB72A7">
        <w:rPr>
          <w:sz w:val="28"/>
          <w:szCs w:val="28"/>
        </w:rPr>
        <w:t xml:space="preserve"> тыс. рублей.</w:t>
      </w:r>
    </w:p>
    <w:p w:rsidR="00EB6445" w:rsidRDefault="00EB6445" w:rsidP="00EB64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перечень мероприятий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 xml:space="preserve">Социальная поддержка граждан» Программы в части 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18.03.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12,2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B6445" w:rsidRDefault="00EB6445" w:rsidP="00EB64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перечень мероприятий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>Развити</w:t>
      </w:r>
      <w:bookmarkStart w:id="0" w:name="_GoBack"/>
      <w:bookmarkEnd w:id="0"/>
      <w:r>
        <w:rPr>
          <w:sz w:val="28"/>
          <w:szCs w:val="28"/>
        </w:rPr>
        <w:t>е системы отдыха и оздоровления детей» Программы в части:</w:t>
      </w:r>
    </w:p>
    <w:p w:rsidR="00EB6445" w:rsidRDefault="00EB6445" w:rsidP="00EB64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05.01.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Мероприятия по организации отдыха детей в каникулярное время»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56,7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EB6445" w:rsidRDefault="00EB6445" w:rsidP="00EB64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05.02.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Обеспечение бесплатными путевками в организации отдыха детей и их оздоровления…»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19,2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B6445" w:rsidRDefault="00EB6445" w:rsidP="00EB64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05.04.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36,9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B6445" w:rsidRPr="00154070" w:rsidRDefault="00EB6445" w:rsidP="00EB64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в паспорт </w:t>
      </w:r>
      <w:r>
        <w:rPr>
          <w:sz w:val="28"/>
          <w:szCs w:val="28"/>
        </w:rPr>
        <w:t xml:space="preserve">Программы, перечни мероприятий </w:t>
      </w:r>
      <w:r w:rsidRPr="0015407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154070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154070">
        <w:rPr>
          <w:sz w:val="28"/>
          <w:szCs w:val="28"/>
        </w:rPr>
        <w:t>.</w:t>
      </w:r>
    </w:p>
    <w:p w:rsidR="00A47F11" w:rsidRDefault="00843561" w:rsidP="00EB64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4B7CE8">
        <w:rPr>
          <w:sz w:val="28"/>
          <w:szCs w:val="28"/>
        </w:rPr>
        <w:t>4</w:t>
      </w:r>
      <w:r w:rsidR="00EB6445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CF0A57">
        <w:rPr>
          <w:sz w:val="28"/>
          <w:szCs w:val="28"/>
        </w:rPr>
        <w:t>0</w:t>
      </w:r>
      <w:r w:rsidR="00EB6445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0E74B9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B7CE8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45C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0A57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DF4362"/>
    <w:rsid w:val="00E36EEF"/>
    <w:rsid w:val="00E85E8E"/>
    <w:rsid w:val="00E914B5"/>
    <w:rsid w:val="00E9582D"/>
    <w:rsid w:val="00EB6445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B701-6B7F-4FAF-BBF1-5DD9A6A5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2021-09-29T07:25:00Z</cp:lastPrinted>
  <dcterms:created xsi:type="dcterms:W3CDTF">2021-12-08T07:51:00Z</dcterms:created>
  <dcterms:modified xsi:type="dcterms:W3CDTF">2021-12-08T07:54:00Z</dcterms:modified>
</cp:coreProperties>
</file>