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52FD3">
      <w:pPr>
        <w:pStyle w:val="Default"/>
        <w:spacing w:line="24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940B0F" w:rsidRDefault="007B74CA" w:rsidP="00D52FD3">
      <w:pPr>
        <w:spacing w:line="247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F26E8" w:rsidRDefault="001F26E8" w:rsidP="00D52FD3">
      <w:pPr>
        <w:spacing w:line="247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4A1406" w:rsidRDefault="001F26E8" w:rsidP="00D52FD3">
      <w:pPr>
        <w:spacing w:line="247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D52FD3" w:rsidRDefault="001F26E8" w:rsidP="00D52FD3">
      <w:pPr>
        <w:spacing w:line="247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D52FD3" w:rsidRPr="00D52FD3"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b/>
          <w:sz w:val="28"/>
          <w:szCs w:val="28"/>
        </w:rPr>
        <w:t>»</w:t>
      </w:r>
    </w:p>
    <w:p w:rsidR="007B74CA" w:rsidRDefault="001F26E8" w:rsidP="00D52FD3">
      <w:pPr>
        <w:spacing w:line="247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Pr="00A84191" w:rsidRDefault="007B74CA" w:rsidP="00D52FD3">
      <w:pPr>
        <w:spacing w:line="247" w:lineRule="auto"/>
        <w:jc w:val="center"/>
        <w:rPr>
          <w:b/>
          <w:sz w:val="20"/>
          <w:szCs w:val="20"/>
        </w:rPr>
      </w:pPr>
    </w:p>
    <w:p w:rsidR="007B74CA" w:rsidRPr="007B74CA" w:rsidRDefault="009524C9" w:rsidP="00D52FD3">
      <w:pPr>
        <w:spacing w:line="247" w:lineRule="auto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D52FD3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Pr="00A84191" w:rsidRDefault="00A47F11" w:rsidP="00D52FD3">
      <w:pPr>
        <w:pStyle w:val="Default"/>
        <w:spacing w:line="247" w:lineRule="auto"/>
        <w:rPr>
          <w:sz w:val="20"/>
          <w:szCs w:val="20"/>
        </w:rPr>
      </w:pPr>
    </w:p>
    <w:p w:rsidR="00D52FD3" w:rsidRPr="00E50AD7" w:rsidRDefault="00436E32" w:rsidP="00D52FD3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9105FE" w:rsidRPr="009105FE">
        <w:rPr>
          <w:sz w:val="28"/>
          <w:szCs w:val="28"/>
        </w:rPr>
        <w:t>муниципальн</w:t>
      </w:r>
      <w:r w:rsidR="009105FE">
        <w:rPr>
          <w:sz w:val="28"/>
          <w:szCs w:val="28"/>
        </w:rPr>
        <w:t>ой</w:t>
      </w:r>
      <w:r w:rsidR="009105FE" w:rsidRPr="009105FE">
        <w:rPr>
          <w:sz w:val="28"/>
          <w:szCs w:val="28"/>
        </w:rPr>
        <w:t xml:space="preserve"> программ</w:t>
      </w:r>
      <w:r w:rsidR="009105FE">
        <w:rPr>
          <w:sz w:val="28"/>
          <w:szCs w:val="28"/>
        </w:rPr>
        <w:t>ы</w:t>
      </w:r>
      <w:r w:rsidR="009105FE" w:rsidRPr="009105FE">
        <w:rPr>
          <w:sz w:val="28"/>
          <w:szCs w:val="28"/>
        </w:rPr>
        <w:t xml:space="preserve"> «</w:t>
      </w:r>
      <w:r w:rsidR="00D52FD3" w:rsidRPr="0038446D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9105FE" w:rsidRPr="009105FE">
        <w:rPr>
          <w:sz w:val="28"/>
          <w:szCs w:val="28"/>
        </w:rPr>
        <w:t>»</w:t>
      </w:r>
      <w:r w:rsidR="009105FE">
        <w:rPr>
          <w:sz w:val="28"/>
          <w:szCs w:val="28"/>
        </w:rPr>
        <w:t xml:space="preserve"> </w:t>
      </w:r>
      <w:r w:rsidR="009105FE" w:rsidRPr="009105FE">
        <w:rPr>
          <w:sz w:val="28"/>
          <w:szCs w:val="28"/>
        </w:rPr>
        <w:t>на 2020-2024 годы</w:t>
      </w:r>
      <w:r w:rsidR="009105FE" w:rsidRPr="0046409E">
        <w:rPr>
          <w:sz w:val="28"/>
          <w:szCs w:val="28"/>
        </w:rPr>
        <w:t xml:space="preserve"> </w:t>
      </w:r>
      <w:r w:rsidR="009105FE">
        <w:rPr>
          <w:sz w:val="28"/>
          <w:szCs w:val="28"/>
        </w:rPr>
        <w:t xml:space="preserve">(далее – </w:t>
      </w:r>
      <w:r w:rsidRPr="0046409E">
        <w:rPr>
          <w:sz w:val="28"/>
          <w:szCs w:val="28"/>
        </w:rPr>
        <w:t>Программ</w:t>
      </w:r>
      <w:r w:rsidR="009105FE">
        <w:rPr>
          <w:sz w:val="28"/>
          <w:szCs w:val="28"/>
        </w:rPr>
        <w:t>а)</w:t>
      </w:r>
      <w:r w:rsidRPr="0046409E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17.11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75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4</w:t>
      </w:r>
      <w:r w:rsidRPr="007D0D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0B6">
        <w:rPr>
          <w:sz w:val="28"/>
          <w:szCs w:val="28"/>
        </w:rPr>
        <w:t xml:space="preserve">представленным проектом </w:t>
      </w:r>
      <w:r w:rsidR="009524C9" w:rsidRPr="001A72E7">
        <w:rPr>
          <w:sz w:val="28"/>
          <w:szCs w:val="28"/>
        </w:rPr>
        <w:t xml:space="preserve">предлагается </w:t>
      </w:r>
      <w:r w:rsidR="00D52FD3" w:rsidRPr="00E50AD7">
        <w:rPr>
          <w:sz w:val="28"/>
          <w:szCs w:val="28"/>
        </w:rPr>
        <w:t>уменьшить общий объем программных расходов текущего года на 162,2 тыс. рублей.</w:t>
      </w:r>
    </w:p>
    <w:p w:rsidR="00D52FD3" w:rsidRPr="00E101E9" w:rsidRDefault="00D52FD3" w:rsidP="00D52FD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Данным п</w:t>
      </w:r>
      <w:r w:rsidRPr="00E101E9">
        <w:rPr>
          <w:sz w:val="28"/>
        </w:rPr>
        <w:t xml:space="preserve">роектом предлагается уменьшить </w:t>
      </w:r>
      <w:r>
        <w:rPr>
          <w:sz w:val="28"/>
        </w:rPr>
        <w:t xml:space="preserve">объем </w:t>
      </w:r>
      <w:r w:rsidRPr="00E101E9">
        <w:rPr>
          <w:sz w:val="28"/>
        </w:rPr>
        <w:t>бюджетны</w:t>
      </w:r>
      <w:r>
        <w:rPr>
          <w:sz w:val="28"/>
        </w:rPr>
        <w:t>х</w:t>
      </w:r>
      <w:r w:rsidRPr="00E101E9">
        <w:rPr>
          <w:sz w:val="28"/>
        </w:rPr>
        <w:t xml:space="preserve"> ассигновани</w:t>
      </w:r>
      <w:r>
        <w:rPr>
          <w:sz w:val="28"/>
        </w:rPr>
        <w:t>й 2022 года по</w:t>
      </w:r>
      <w:r w:rsidRPr="00E101E9">
        <w:rPr>
          <w:sz w:val="28"/>
        </w:rPr>
        <w:t xml:space="preserve"> следующи</w:t>
      </w:r>
      <w:r>
        <w:rPr>
          <w:sz w:val="28"/>
        </w:rPr>
        <w:t>м</w:t>
      </w:r>
      <w:r w:rsidRPr="00E101E9">
        <w:rPr>
          <w:sz w:val="28"/>
        </w:rPr>
        <w:t xml:space="preserve"> основны</w:t>
      </w:r>
      <w:r>
        <w:rPr>
          <w:sz w:val="28"/>
        </w:rPr>
        <w:t>м</w:t>
      </w:r>
      <w:r w:rsidRPr="00E101E9">
        <w:rPr>
          <w:sz w:val="28"/>
        </w:rPr>
        <w:t xml:space="preserve"> мероприяти</w:t>
      </w:r>
      <w:r>
        <w:rPr>
          <w:sz w:val="28"/>
        </w:rPr>
        <w:t>ям</w:t>
      </w:r>
      <w:r w:rsidRPr="00E101E9">
        <w:rPr>
          <w:sz w:val="28"/>
        </w:rPr>
        <w:t>:</w:t>
      </w:r>
    </w:p>
    <w:p w:rsidR="00D52FD3" w:rsidRPr="00E101E9" w:rsidRDefault="00D52FD3" w:rsidP="00D52FD3">
      <w:pPr>
        <w:spacing w:line="247" w:lineRule="auto"/>
        <w:ind w:firstLine="709"/>
        <w:jc w:val="both"/>
        <w:rPr>
          <w:sz w:val="28"/>
        </w:rPr>
      </w:pPr>
      <w:r w:rsidRPr="00E101E9">
        <w:rPr>
          <w:sz w:val="28"/>
        </w:rPr>
        <w:t>основно</w:t>
      </w:r>
      <w:r>
        <w:rPr>
          <w:sz w:val="28"/>
        </w:rPr>
        <w:t>му</w:t>
      </w:r>
      <w:r w:rsidRPr="00E101E9">
        <w:rPr>
          <w:sz w:val="28"/>
        </w:rPr>
        <w:t xml:space="preserve"> мероприяти</w:t>
      </w:r>
      <w:r>
        <w:rPr>
          <w:sz w:val="28"/>
        </w:rPr>
        <w:t>ю</w:t>
      </w:r>
      <w:r w:rsidRPr="00E101E9">
        <w:rPr>
          <w:sz w:val="28"/>
        </w:rPr>
        <w:t xml:space="preserve"> 01 «Информирование населения об основных событиях социально-экономического развития общественно-политической жизни» подпрограммы 1 на </w:t>
      </w:r>
      <w:r>
        <w:rPr>
          <w:sz w:val="28"/>
        </w:rPr>
        <w:t>127</w:t>
      </w:r>
      <w:r w:rsidRPr="00E101E9">
        <w:rPr>
          <w:sz w:val="28"/>
        </w:rPr>
        <w:t>,</w:t>
      </w:r>
      <w:r>
        <w:rPr>
          <w:sz w:val="28"/>
        </w:rPr>
        <w:t>2</w:t>
      </w:r>
      <w:r w:rsidRPr="00E101E9">
        <w:rPr>
          <w:sz w:val="28"/>
        </w:rPr>
        <w:t xml:space="preserve"> тыс. рублей </w:t>
      </w:r>
      <w:r>
        <w:rPr>
          <w:sz w:val="28"/>
        </w:rPr>
        <w:t>по расходам, связанным с</w:t>
      </w:r>
      <w:r w:rsidRPr="00E101E9">
        <w:rPr>
          <w:sz w:val="28"/>
        </w:rPr>
        <w:t xml:space="preserve"> информировани</w:t>
      </w:r>
      <w:r>
        <w:rPr>
          <w:sz w:val="28"/>
        </w:rPr>
        <w:t>ем</w:t>
      </w:r>
      <w:r w:rsidRPr="00E101E9">
        <w:rPr>
          <w:sz w:val="28"/>
        </w:rPr>
        <w:t xml:space="preserve"> населения </w:t>
      </w:r>
      <w:r>
        <w:rPr>
          <w:sz w:val="28"/>
        </w:rPr>
        <w:t>путем изготовления и распространения полиграфической продук</w:t>
      </w:r>
      <w:bookmarkStart w:id="0" w:name="_GoBack"/>
      <w:bookmarkEnd w:id="0"/>
      <w:r>
        <w:rPr>
          <w:sz w:val="28"/>
        </w:rPr>
        <w:t>ции о социально значимых вопросах в деятельности органов местного самоуправления</w:t>
      </w:r>
      <w:r w:rsidRPr="00E101E9">
        <w:rPr>
          <w:sz w:val="28"/>
        </w:rPr>
        <w:t>;</w:t>
      </w:r>
    </w:p>
    <w:p w:rsidR="00D52FD3" w:rsidRDefault="00D52FD3" w:rsidP="00D52FD3">
      <w:pPr>
        <w:spacing w:line="247" w:lineRule="auto"/>
        <w:ind w:firstLine="709"/>
        <w:jc w:val="both"/>
        <w:rPr>
          <w:sz w:val="28"/>
        </w:rPr>
      </w:pPr>
      <w:r w:rsidRPr="00E101E9">
        <w:rPr>
          <w:sz w:val="28"/>
        </w:rPr>
        <w:t>основно</w:t>
      </w:r>
      <w:r>
        <w:rPr>
          <w:sz w:val="28"/>
        </w:rPr>
        <w:t>му</w:t>
      </w:r>
      <w:r w:rsidRPr="00E101E9">
        <w:rPr>
          <w:sz w:val="28"/>
        </w:rPr>
        <w:t xml:space="preserve"> мероприяти</w:t>
      </w:r>
      <w:r>
        <w:rPr>
          <w:sz w:val="28"/>
        </w:rPr>
        <w:t>ю</w:t>
      </w:r>
      <w:r w:rsidRPr="00E101E9">
        <w:rPr>
          <w:sz w:val="28"/>
        </w:rPr>
        <w:t xml:space="preserve"> 07 «Организация </w:t>
      </w:r>
      <w:r>
        <w:rPr>
          <w:sz w:val="28"/>
        </w:rPr>
        <w:t>создания и эксплуатации сети объектов наружной рекламы» подпрограммы 1 на 0,6 тыс. рублей по расходам на проведение мероприятий, к которым обеспечено праздничное/тематическое оформление территории муниципального образования;</w:t>
      </w:r>
    </w:p>
    <w:p w:rsidR="00D52FD3" w:rsidRPr="00E101E9" w:rsidRDefault="00D52FD3" w:rsidP="00D52FD3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основному мероприятию 01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 подпрограммы 4 на 34,4 тыс. рублей по расходам на организацию и проведение мероприятий по гражданско-патриотическому и духовно-нравственному воспитанию молодежи.</w:t>
      </w:r>
    </w:p>
    <w:p w:rsidR="00D52FD3" w:rsidRPr="00E101E9" w:rsidRDefault="00D52FD3" w:rsidP="00D52FD3">
      <w:pPr>
        <w:tabs>
          <w:tab w:val="left" w:pos="142"/>
        </w:tabs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</w:t>
      </w:r>
      <w:r w:rsidRPr="00E101E9">
        <w:rPr>
          <w:sz w:val="28"/>
          <w:szCs w:val="28"/>
        </w:rPr>
        <w:t>зменения предлагается внести в паспорт Программы, паспорта и перечни мероприятий подпрограмм 1 и 4.</w:t>
      </w:r>
    </w:p>
    <w:p w:rsidR="001F26E8" w:rsidRPr="001F26E8" w:rsidRDefault="00D52FD3" w:rsidP="00D52FD3">
      <w:pPr>
        <w:pStyle w:val="a3"/>
        <w:spacing w:line="24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 «</w:t>
      </w:r>
      <w:r w:rsidRPr="0038446D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sz w:val="28"/>
          <w:szCs w:val="28"/>
        </w:rPr>
        <w:t>» на 2020-2024 годы, соответствуют показателям утвержденного бюджета городского округа Лыткарино на 2022 год и плановый период 2023 и 2024 годов</w:t>
      </w:r>
      <w:r w:rsidR="00146629">
        <w:rPr>
          <w:sz w:val="28"/>
          <w:szCs w:val="28"/>
        </w:rPr>
        <w:t>.</w:t>
      </w:r>
    </w:p>
    <w:p w:rsidR="00136AFE" w:rsidRDefault="00220472" w:rsidP="00D52FD3">
      <w:pPr>
        <w:pStyle w:val="a3"/>
        <w:spacing w:line="247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C95231">
        <w:rPr>
          <w:sz w:val="28"/>
          <w:szCs w:val="28"/>
        </w:rPr>
        <w:t>1</w:t>
      </w:r>
      <w:r w:rsidR="00146629">
        <w:rPr>
          <w:sz w:val="28"/>
          <w:szCs w:val="28"/>
        </w:rPr>
        <w:t>2</w:t>
      </w:r>
      <w:r w:rsidR="00D52FD3"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9524C9">
        <w:rPr>
          <w:sz w:val="28"/>
          <w:szCs w:val="28"/>
        </w:rPr>
        <w:t>0</w:t>
      </w:r>
      <w:r w:rsidR="00D52FD3">
        <w:rPr>
          <w:sz w:val="28"/>
          <w:szCs w:val="28"/>
        </w:rPr>
        <w:t>5</w:t>
      </w:r>
      <w:r w:rsidR="00226131">
        <w:rPr>
          <w:sz w:val="28"/>
          <w:szCs w:val="28"/>
        </w:rPr>
        <w:t>.</w:t>
      </w:r>
      <w:r w:rsidR="00C95231">
        <w:rPr>
          <w:sz w:val="28"/>
          <w:szCs w:val="28"/>
        </w:rPr>
        <w:t>1</w:t>
      </w:r>
      <w:r w:rsidR="009524C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D52F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46629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64748"/>
    <w:rsid w:val="00285CBF"/>
    <w:rsid w:val="00287D90"/>
    <w:rsid w:val="002A189A"/>
    <w:rsid w:val="002A2846"/>
    <w:rsid w:val="002E5BCF"/>
    <w:rsid w:val="00321EA4"/>
    <w:rsid w:val="00356A0C"/>
    <w:rsid w:val="00382BD5"/>
    <w:rsid w:val="00395BA8"/>
    <w:rsid w:val="003A10CD"/>
    <w:rsid w:val="003B740E"/>
    <w:rsid w:val="003C3982"/>
    <w:rsid w:val="003C7B05"/>
    <w:rsid w:val="003E0993"/>
    <w:rsid w:val="00436E32"/>
    <w:rsid w:val="00441F36"/>
    <w:rsid w:val="0044798A"/>
    <w:rsid w:val="0046744B"/>
    <w:rsid w:val="00476C84"/>
    <w:rsid w:val="004947E4"/>
    <w:rsid w:val="004A1406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105FE"/>
    <w:rsid w:val="009404CB"/>
    <w:rsid w:val="00940B0F"/>
    <w:rsid w:val="009524C9"/>
    <w:rsid w:val="00955458"/>
    <w:rsid w:val="00956F55"/>
    <w:rsid w:val="00982785"/>
    <w:rsid w:val="009B7189"/>
    <w:rsid w:val="009C2908"/>
    <w:rsid w:val="009D3F49"/>
    <w:rsid w:val="009E00F8"/>
    <w:rsid w:val="009F0449"/>
    <w:rsid w:val="009F68BE"/>
    <w:rsid w:val="00A4061C"/>
    <w:rsid w:val="00A47F11"/>
    <w:rsid w:val="00A7074B"/>
    <w:rsid w:val="00A71EC7"/>
    <w:rsid w:val="00A72D55"/>
    <w:rsid w:val="00A84191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231"/>
    <w:rsid w:val="00C95382"/>
    <w:rsid w:val="00C96BDD"/>
    <w:rsid w:val="00CF3F9C"/>
    <w:rsid w:val="00D11C85"/>
    <w:rsid w:val="00D129C2"/>
    <w:rsid w:val="00D22CF9"/>
    <w:rsid w:val="00D52FD3"/>
    <w:rsid w:val="00D541F4"/>
    <w:rsid w:val="00D77AE9"/>
    <w:rsid w:val="00D818D1"/>
    <w:rsid w:val="00DB3AD9"/>
    <w:rsid w:val="00DE3715"/>
    <w:rsid w:val="00E36EEF"/>
    <w:rsid w:val="00E61A0C"/>
    <w:rsid w:val="00E85E8E"/>
    <w:rsid w:val="00E86B6E"/>
    <w:rsid w:val="00E914B5"/>
    <w:rsid w:val="00E9582D"/>
    <w:rsid w:val="00EC4ED3"/>
    <w:rsid w:val="00EC5BA8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F9BA2-4C32-405A-B04F-A8B9A37A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2022-12-07T07:59:00Z</cp:lastPrinted>
  <dcterms:created xsi:type="dcterms:W3CDTF">2022-05-17T11:46:00Z</dcterms:created>
  <dcterms:modified xsi:type="dcterms:W3CDTF">2022-12-07T08:00:00Z</dcterms:modified>
</cp:coreProperties>
</file>