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C7699B">
        <w:rPr>
          <w:b/>
          <w:sz w:val="28"/>
          <w:szCs w:val="28"/>
        </w:rPr>
        <w:t>Безопасность и обеспечение безопасности жизнедеятельности населения</w:t>
      </w:r>
      <w:r w:rsidR="005252B9">
        <w:rPr>
          <w:b/>
          <w:sz w:val="28"/>
          <w:szCs w:val="28"/>
        </w:rPr>
        <w:t xml:space="preserve"> </w:t>
      </w:r>
      <w:r w:rsidRPr="00651A81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Pr="007B74CA" w:rsidRDefault="007B74CA" w:rsidP="007B74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 w:rsidR="00B40ABB" w:rsidRPr="00B40ABB">
        <w:rPr>
          <w:sz w:val="28"/>
          <w:szCs w:val="28"/>
        </w:rPr>
        <w:t>2</w:t>
      </w:r>
      <w:r w:rsidR="00BB2AA6">
        <w:rPr>
          <w:sz w:val="28"/>
          <w:szCs w:val="28"/>
        </w:rPr>
        <w:t>7</w:t>
      </w:r>
      <w:r w:rsidRPr="009C6F9D">
        <w:rPr>
          <w:sz w:val="28"/>
          <w:szCs w:val="28"/>
        </w:rPr>
        <w:t>.</w:t>
      </w:r>
      <w:r w:rsidR="00E53543">
        <w:rPr>
          <w:sz w:val="28"/>
          <w:szCs w:val="28"/>
        </w:rPr>
        <w:t>01</w:t>
      </w:r>
      <w:r w:rsidRPr="008D0110">
        <w:rPr>
          <w:sz w:val="28"/>
          <w:szCs w:val="28"/>
        </w:rPr>
        <w:t>.202</w:t>
      </w:r>
      <w:r w:rsidR="00E53543">
        <w:rPr>
          <w:sz w:val="28"/>
          <w:szCs w:val="28"/>
        </w:rPr>
        <w:t>1</w:t>
      </w:r>
      <w:r w:rsidRPr="008D011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0E1E1A" w:rsidRDefault="000A7560" w:rsidP="00C76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D50B3" w:rsidRDefault="00CA6B75" w:rsidP="00BA64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C38A3">
        <w:rPr>
          <w:sz w:val="28"/>
          <w:szCs w:val="28"/>
        </w:rPr>
        <w:t xml:space="preserve">В целях приведения финансовых показателей </w:t>
      </w:r>
      <w:r w:rsidR="000A7560">
        <w:rPr>
          <w:sz w:val="28"/>
          <w:szCs w:val="28"/>
        </w:rPr>
        <w:t xml:space="preserve">муниципальной </w:t>
      </w:r>
      <w:r w:rsidR="008C38A3">
        <w:rPr>
          <w:sz w:val="28"/>
          <w:szCs w:val="28"/>
        </w:rPr>
        <w:t>программы</w:t>
      </w:r>
      <w:r w:rsidR="000A7560">
        <w:rPr>
          <w:sz w:val="28"/>
          <w:szCs w:val="28"/>
        </w:rPr>
        <w:t xml:space="preserve"> «</w:t>
      </w:r>
      <w:r w:rsidR="00C7699B">
        <w:rPr>
          <w:sz w:val="28"/>
          <w:szCs w:val="28"/>
        </w:rPr>
        <w:t>Безопасность и обеспечение жизнедеятельности населения»</w:t>
      </w:r>
      <w:r w:rsidR="000A7560" w:rsidRPr="000A7560">
        <w:rPr>
          <w:sz w:val="28"/>
          <w:szCs w:val="28"/>
        </w:rPr>
        <w:t xml:space="preserve"> на 2020</w:t>
      </w:r>
      <w:r w:rsidR="000A7560">
        <w:rPr>
          <w:sz w:val="28"/>
          <w:szCs w:val="28"/>
        </w:rPr>
        <w:t xml:space="preserve"> </w:t>
      </w:r>
      <w:r w:rsidR="000A7560" w:rsidRPr="000A7560">
        <w:rPr>
          <w:sz w:val="28"/>
          <w:szCs w:val="28"/>
        </w:rPr>
        <w:t>-</w:t>
      </w:r>
      <w:r w:rsidR="000A7560">
        <w:rPr>
          <w:sz w:val="28"/>
          <w:szCs w:val="28"/>
        </w:rPr>
        <w:t xml:space="preserve"> 2024 годы </w:t>
      </w:r>
      <w:r w:rsidR="008C38A3">
        <w:rPr>
          <w:sz w:val="28"/>
          <w:szCs w:val="28"/>
        </w:rPr>
        <w:t xml:space="preserve">в соответствие с решением Совета депутатов городского округа Лыткарино от </w:t>
      </w:r>
      <w:r w:rsidR="00BA6437">
        <w:rPr>
          <w:sz w:val="28"/>
          <w:szCs w:val="28"/>
        </w:rPr>
        <w:t>10</w:t>
      </w:r>
      <w:r w:rsidR="008C38A3">
        <w:rPr>
          <w:sz w:val="28"/>
          <w:szCs w:val="28"/>
        </w:rPr>
        <w:t>.12.2019 №4</w:t>
      </w:r>
      <w:r w:rsidR="00BA6437">
        <w:rPr>
          <w:sz w:val="28"/>
          <w:szCs w:val="28"/>
        </w:rPr>
        <w:t>8</w:t>
      </w:r>
      <w:r w:rsidR="008C38A3">
        <w:rPr>
          <w:sz w:val="28"/>
          <w:szCs w:val="28"/>
        </w:rPr>
        <w:t>/</w:t>
      </w:r>
      <w:r w:rsidR="00BA6437">
        <w:rPr>
          <w:sz w:val="28"/>
          <w:szCs w:val="28"/>
        </w:rPr>
        <w:t>8</w:t>
      </w:r>
      <w:r w:rsidR="008C38A3">
        <w:rPr>
          <w:sz w:val="28"/>
          <w:szCs w:val="28"/>
        </w:rPr>
        <w:t xml:space="preserve"> «Об утверждении бюджета городского округа Лыткарино на 202</w:t>
      </w:r>
      <w:r w:rsidR="00BA6437">
        <w:rPr>
          <w:sz w:val="28"/>
          <w:szCs w:val="28"/>
        </w:rPr>
        <w:t>1</w:t>
      </w:r>
      <w:r w:rsidR="008C38A3">
        <w:rPr>
          <w:sz w:val="28"/>
          <w:szCs w:val="28"/>
        </w:rPr>
        <w:t xml:space="preserve"> год и на плановый период 202</w:t>
      </w:r>
      <w:r w:rsidR="00BA6437">
        <w:rPr>
          <w:sz w:val="28"/>
          <w:szCs w:val="28"/>
        </w:rPr>
        <w:t>2</w:t>
      </w:r>
      <w:r w:rsidR="008C38A3">
        <w:rPr>
          <w:sz w:val="28"/>
          <w:szCs w:val="28"/>
        </w:rPr>
        <w:t xml:space="preserve"> и 202</w:t>
      </w:r>
      <w:r w:rsidR="00BA6437">
        <w:rPr>
          <w:sz w:val="28"/>
          <w:szCs w:val="28"/>
        </w:rPr>
        <w:t>3</w:t>
      </w:r>
      <w:r w:rsidR="008C38A3">
        <w:rPr>
          <w:sz w:val="28"/>
          <w:szCs w:val="28"/>
        </w:rPr>
        <w:t xml:space="preserve"> годов» (с учетом внесенных  изменений и дополнений от </w:t>
      </w:r>
      <w:r w:rsidR="005D50B3">
        <w:rPr>
          <w:sz w:val="28"/>
          <w:szCs w:val="28"/>
        </w:rPr>
        <w:t>24</w:t>
      </w:r>
      <w:r w:rsidR="009C6F9D">
        <w:rPr>
          <w:sz w:val="28"/>
          <w:szCs w:val="28"/>
        </w:rPr>
        <w:t>.12.2020 №</w:t>
      </w:r>
      <w:r w:rsidR="005D50B3">
        <w:rPr>
          <w:sz w:val="28"/>
          <w:szCs w:val="28"/>
        </w:rPr>
        <w:t>5</w:t>
      </w:r>
      <w:r w:rsidR="00BA6437">
        <w:rPr>
          <w:sz w:val="28"/>
          <w:szCs w:val="28"/>
        </w:rPr>
        <w:t>8</w:t>
      </w:r>
      <w:r w:rsidR="009C6F9D">
        <w:rPr>
          <w:sz w:val="28"/>
          <w:szCs w:val="28"/>
        </w:rPr>
        <w:t>/</w:t>
      </w:r>
      <w:r w:rsidR="005D50B3">
        <w:rPr>
          <w:sz w:val="28"/>
          <w:szCs w:val="28"/>
        </w:rPr>
        <w:t>9</w:t>
      </w:r>
      <w:r w:rsidR="008C38A3">
        <w:rPr>
          <w:sz w:val="28"/>
          <w:szCs w:val="28"/>
        </w:rPr>
        <w:t>) представленным проектом предлагается</w:t>
      </w:r>
      <w:r w:rsidR="005D50B3">
        <w:rPr>
          <w:sz w:val="28"/>
          <w:szCs w:val="28"/>
        </w:rPr>
        <w:t xml:space="preserve"> </w:t>
      </w:r>
      <w:r w:rsidR="00BA6437">
        <w:rPr>
          <w:sz w:val="28"/>
          <w:szCs w:val="28"/>
        </w:rPr>
        <w:t xml:space="preserve">увеличить </w:t>
      </w:r>
      <w:r w:rsidR="009E67C7">
        <w:rPr>
          <w:sz w:val="28"/>
          <w:szCs w:val="28"/>
        </w:rPr>
        <w:t xml:space="preserve"> общ</w:t>
      </w:r>
      <w:r w:rsidR="00BA6437">
        <w:rPr>
          <w:sz w:val="28"/>
          <w:szCs w:val="28"/>
        </w:rPr>
        <w:t>ий</w:t>
      </w:r>
      <w:r w:rsidR="009E67C7">
        <w:rPr>
          <w:sz w:val="28"/>
          <w:szCs w:val="28"/>
        </w:rPr>
        <w:t xml:space="preserve"> объем </w:t>
      </w:r>
      <w:r w:rsidR="006C4ED6">
        <w:rPr>
          <w:sz w:val="28"/>
          <w:szCs w:val="28"/>
        </w:rPr>
        <w:t xml:space="preserve">программных расходов </w:t>
      </w:r>
      <w:r w:rsidR="005D50B3">
        <w:rPr>
          <w:sz w:val="28"/>
          <w:szCs w:val="28"/>
        </w:rPr>
        <w:t>202</w:t>
      </w:r>
      <w:r w:rsidR="00BA6437">
        <w:rPr>
          <w:sz w:val="28"/>
          <w:szCs w:val="28"/>
        </w:rPr>
        <w:t>1</w:t>
      </w:r>
      <w:r w:rsidR="006C4ED6">
        <w:rPr>
          <w:sz w:val="28"/>
          <w:szCs w:val="28"/>
        </w:rPr>
        <w:t xml:space="preserve"> года </w:t>
      </w:r>
      <w:r w:rsidR="009E67C7">
        <w:rPr>
          <w:sz w:val="28"/>
          <w:szCs w:val="28"/>
        </w:rPr>
        <w:t xml:space="preserve">на </w:t>
      </w:r>
      <w:r w:rsidR="00BA6437">
        <w:rPr>
          <w:sz w:val="28"/>
          <w:szCs w:val="28"/>
        </w:rPr>
        <w:t>6 235,0</w:t>
      </w:r>
      <w:r w:rsidR="009E67C7">
        <w:rPr>
          <w:sz w:val="28"/>
          <w:szCs w:val="28"/>
        </w:rPr>
        <w:t xml:space="preserve"> тыс. рублей</w:t>
      </w:r>
      <w:r w:rsidR="00BA6437">
        <w:rPr>
          <w:sz w:val="28"/>
          <w:szCs w:val="28"/>
        </w:rPr>
        <w:t xml:space="preserve"> и направить их на реализацию основного мероприятия подпрограммы №1 «Профилактика преступлений и иных правонарушений». Общий объем программных расходов планового</w:t>
      </w:r>
      <w:r w:rsidR="00FB5FA9">
        <w:rPr>
          <w:sz w:val="28"/>
          <w:szCs w:val="28"/>
        </w:rPr>
        <w:t xml:space="preserve"> периода</w:t>
      </w:r>
      <w:r w:rsidR="00BA6437">
        <w:rPr>
          <w:sz w:val="28"/>
          <w:szCs w:val="28"/>
        </w:rPr>
        <w:t xml:space="preserve"> 2022 и 2023 годов</w:t>
      </w:r>
      <w:r w:rsidR="00FB5FA9">
        <w:rPr>
          <w:sz w:val="28"/>
          <w:szCs w:val="28"/>
        </w:rPr>
        <w:t xml:space="preserve">, выделенных на реализацию основных мероприятий подпрограмм </w:t>
      </w:r>
      <w:r w:rsidR="00BA6437">
        <w:rPr>
          <w:sz w:val="28"/>
          <w:szCs w:val="28"/>
        </w:rPr>
        <w:t>предлагается уменьшить на 13 808,3 тыс. рублей ежегодно, в том числе:</w:t>
      </w:r>
    </w:p>
    <w:p w:rsidR="00BA6437" w:rsidRDefault="00BA6437" w:rsidP="00BA643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«Профилактика преступлений и иных правонарушений» на 13 605,8 тыс. рублей;</w:t>
      </w:r>
    </w:p>
    <w:p w:rsidR="00BA6437" w:rsidRDefault="00BA6437" w:rsidP="00BA643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«Обеспечение пожарной безопасности» на 136,0 тыс. рублей;</w:t>
      </w:r>
    </w:p>
    <w:p w:rsidR="00BA6437" w:rsidRDefault="00BA6437" w:rsidP="00BA643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«Обеспечение мероприятий гражданской обороны» на 66,5 тыс. рублей.</w:t>
      </w:r>
    </w:p>
    <w:p w:rsidR="00BA6437" w:rsidRDefault="005D50B3" w:rsidP="00FB5F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C4ED6">
        <w:rPr>
          <w:sz w:val="28"/>
          <w:szCs w:val="28"/>
        </w:rPr>
        <w:t xml:space="preserve">    Представленным проектом предлагается произвести внутреннее перераспределение бюджетных средств </w:t>
      </w:r>
      <w:r w:rsidR="00BB2AA6">
        <w:rPr>
          <w:sz w:val="28"/>
          <w:szCs w:val="28"/>
        </w:rPr>
        <w:t xml:space="preserve">в 2021 году </w:t>
      </w:r>
      <w:r w:rsidR="006C4ED6">
        <w:rPr>
          <w:sz w:val="28"/>
          <w:szCs w:val="28"/>
        </w:rPr>
        <w:t xml:space="preserve">в </w:t>
      </w:r>
      <w:r w:rsidR="00FB5FA9">
        <w:rPr>
          <w:sz w:val="28"/>
          <w:szCs w:val="28"/>
        </w:rPr>
        <w:t xml:space="preserve">рамках реализации основных мероприятий подпрограмм №№4 и 5 </w:t>
      </w:r>
      <w:r w:rsidR="007421FE">
        <w:rPr>
          <w:sz w:val="28"/>
          <w:szCs w:val="28"/>
        </w:rPr>
        <w:t>раз</w:t>
      </w:r>
      <w:r>
        <w:rPr>
          <w:sz w:val="28"/>
          <w:szCs w:val="28"/>
        </w:rPr>
        <w:t xml:space="preserve">мере </w:t>
      </w:r>
      <w:r w:rsidR="00BA6437">
        <w:rPr>
          <w:sz w:val="28"/>
          <w:szCs w:val="28"/>
        </w:rPr>
        <w:t xml:space="preserve">402,5 </w:t>
      </w:r>
      <w:r>
        <w:rPr>
          <w:sz w:val="28"/>
          <w:szCs w:val="28"/>
        </w:rPr>
        <w:t>тыс. рублей</w:t>
      </w:r>
      <w:r w:rsidR="00FB5FA9">
        <w:rPr>
          <w:sz w:val="28"/>
          <w:szCs w:val="28"/>
        </w:rPr>
        <w:t>.</w:t>
      </w:r>
      <w:bookmarkStart w:id="0" w:name="_GoBack"/>
      <w:bookmarkEnd w:id="0"/>
      <w:r w:rsidR="00BA6437">
        <w:rPr>
          <w:sz w:val="28"/>
          <w:szCs w:val="28"/>
        </w:rPr>
        <w:t xml:space="preserve">         </w:t>
      </w:r>
    </w:p>
    <w:p w:rsidR="008C38A3" w:rsidRPr="008D0110" w:rsidRDefault="00942427" w:rsidP="00BA64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C38A3">
        <w:rPr>
          <w:sz w:val="28"/>
          <w:szCs w:val="28"/>
        </w:rPr>
        <w:t>Соответствующие изменения предлагается внести в паспорт Программы, паспорт</w:t>
      </w:r>
      <w:r w:rsidR="002A27B4">
        <w:rPr>
          <w:sz w:val="28"/>
          <w:szCs w:val="28"/>
        </w:rPr>
        <w:t>а</w:t>
      </w:r>
      <w:r w:rsidR="008C38A3">
        <w:rPr>
          <w:sz w:val="28"/>
          <w:szCs w:val="28"/>
        </w:rPr>
        <w:t xml:space="preserve"> и переч</w:t>
      </w:r>
      <w:r w:rsidR="00407924">
        <w:rPr>
          <w:sz w:val="28"/>
          <w:szCs w:val="28"/>
        </w:rPr>
        <w:t>ни</w:t>
      </w:r>
      <w:r w:rsidR="008C38A3">
        <w:rPr>
          <w:sz w:val="28"/>
          <w:szCs w:val="28"/>
        </w:rPr>
        <w:t xml:space="preserve"> мероприятий подпрограмм</w:t>
      </w:r>
      <w:r w:rsidR="00BE253D">
        <w:rPr>
          <w:sz w:val="28"/>
          <w:szCs w:val="28"/>
        </w:rPr>
        <w:t xml:space="preserve"> </w:t>
      </w:r>
      <w:r w:rsidR="002A27B4">
        <w:rPr>
          <w:sz w:val="28"/>
          <w:szCs w:val="28"/>
        </w:rPr>
        <w:t>№№</w:t>
      </w:r>
      <w:r w:rsidR="00E06A3E">
        <w:rPr>
          <w:sz w:val="28"/>
          <w:szCs w:val="28"/>
        </w:rPr>
        <w:t>1</w:t>
      </w:r>
      <w:r w:rsidR="00051FF7">
        <w:rPr>
          <w:sz w:val="28"/>
          <w:szCs w:val="28"/>
        </w:rPr>
        <w:t>, 3, 4</w:t>
      </w:r>
      <w:r w:rsidR="00407924">
        <w:rPr>
          <w:sz w:val="28"/>
          <w:szCs w:val="28"/>
        </w:rPr>
        <w:t xml:space="preserve"> </w:t>
      </w:r>
      <w:r w:rsidR="005D50B3">
        <w:rPr>
          <w:sz w:val="28"/>
          <w:szCs w:val="28"/>
        </w:rPr>
        <w:t>и</w:t>
      </w:r>
      <w:r w:rsidR="00407924">
        <w:rPr>
          <w:sz w:val="28"/>
          <w:szCs w:val="28"/>
        </w:rPr>
        <w:t xml:space="preserve"> </w:t>
      </w:r>
      <w:r w:rsidR="00BB2AA6">
        <w:rPr>
          <w:sz w:val="28"/>
          <w:szCs w:val="28"/>
        </w:rPr>
        <w:t>5</w:t>
      </w:r>
      <w:r w:rsidR="00407924">
        <w:rPr>
          <w:sz w:val="28"/>
          <w:szCs w:val="28"/>
        </w:rPr>
        <w:t>.</w:t>
      </w:r>
    </w:p>
    <w:p w:rsidR="008C38A3" w:rsidRPr="008C38A3" w:rsidRDefault="008C38A3" w:rsidP="00BA6437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8D0110">
        <w:rPr>
          <w:sz w:val="28"/>
          <w:szCs w:val="28"/>
        </w:rPr>
        <w:t>1</w:t>
      </w:r>
      <w:r w:rsidR="002355A0">
        <w:rPr>
          <w:sz w:val="28"/>
          <w:szCs w:val="28"/>
        </w:rPr>
        <w:t>9</w:t>
      </w:r>
      <w:r w:rsidR="00226131">
        <w:rPr>
          <w:sz w:val="28"/>
          <w:szCs w:val="28"/>
        </w:rPr>
        <w:t xml:space="preserve"> от </w:t>
      </w:r>
      <w:r w:rsidR="005D50B3">
        <w:rPr>
          <w:sz w:val="28"/>
          <w:szCs w:val="28"/>
        </w:rPr>
        <w:t>25</w:t>
      </w:r>
      <w:r w:rsidR="00226131">
        <w:rPr>
          <w:sz w:val="28"/>
          <w:szCs w:val="28"/>
        </w:rPr>
        <w:t>.</w:t>
      </w:r>
      <w:r w:rsidR="005D50B3">
        <w:rPr>
          <w:sz w:val="28"/>
          <w:szCs w:val="28"/>
        </w:rPr>
        <w:t>01</w:t>
      </w:r>
      <w:r w:rsidR="00226131">
        <w:rPr>
          <w:sz w:val="28"/>
          <w:szCs w:val="28"/>
        </w:rPr>
        <w:t>.202</w:t>
      </w:r>
      <w:r w:rsidR="005D50B3">
        <w:rPr>
          <w:sz w:val="28"/>
          <w:szCs w:val="28"/>
        </w:rPr>
        <w:t>1</w:t>
      </w:r>
      <w:r w:rsidR="00226131">
        <w:rPr>
          <w:sz w:val="28"/>
          <w:szCs w:val="28"/>
        </w:rPr>
        <w:t>.</w:t>
      </w:r>
    </w:p>
    <w:p w:rsidR="00A47F11" w:rsidRDefault="00A47F11" w:rsidP="00BA6437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415E4"/>
    <w:rsid w:val="00051FF7"/>
    <w:rsid w:val="00082FC4"/>
    <w:rsid w:val="000A7560"/>
    <w:rsid w:val="000B38EF"/>
    <w:rsid w:val="000D27FC"/>
    <w:rsid w:val="000E1E1A"/>
    <w:rsid w:val="00137907"/>
    <w:rsid w:val="001535A5"/>
    <w:rsid w:val="00153D53"/>
    <w:rsid w:val="001733EB"/>
    <w:rsid w:val="001D144A"/>
    <w:rsid w:val="0020300A"/>
    <w:rsid w:val="00226131"/>
    <w:rsid w:val="002355A0"/>
    <w:rsid w:val="002A189A"/>
    <w:rsid w:val="002A27B4"/>
    <w:rsid w:val="002E5BCF"/>
    <w:rsid w:val="002F5FF1"/>
    <w:rsid w:val="0034578E"/>
    <w:rsid w:val="003B7B32"/>
    <w:rsid w:val="00407924"/>
    <w:rsid w:val="0044798A"/>
    <w:rsid w:val="0046744B"/>
    <w:rsid w:val="004E3C06"/>
    <w:rsid w:val="004F17AD"/>
    <w:rsid w:val="00517382"/>
    <w:rsid w:val="005252B9"/>
    <w:rsid w:val="00532DEE"/>
    <w:rsid w:val="00552C45"/>
    <w:rsid w:val="00554883"/>
    <w:rsid w:val="005B0BB8"/>
    <w:rsid w:val="005D50B3"/>
    <w:rsid w:val="00685F49"/>
    <w:rsid w:val="006C4ED6"/>
    <w:rsid w:val="0072622F"/>
    <w:rsid w:val="00737C08"/>
    <w:rsid w:val="007421FE"/>
    <w:rsid w:val="00764FFF"/>
    <w:rsid w:val="00786BF7"/>
    <w:rsid w:val="007B74CA"/>
    <w:rsid w:val="00824B00"/>
    <w:rsid w:val="0082597B"/>
    <w:rsid w:val="00850243"/>
    <w:rsid w:val="008C16A9"/>
    <w:rsid w:val="008C2DBB"/>
    <w:rsid w:val="008C38A3"/>
    <w:rsid w:val="008D0110"/>
    <w:rsid w:val="008D3351"/>
    <w:rsid w:val="00902C15"/>
    <w:rsid w:val="00942427"/>
    <w:rsid w:val="00955458"/>
    <w:rsid w:val="00982785"/>
    <w:rsid w:val="009B7189"/>
    <w:rsid w:val="009C6F9D"/>
    <w:rsid w:val="009E67C7"/>
    <w:rsid w:val="009F68BE"/>
    <w:rsid w:val="00A45CCE"/>
    <w:rsid w:val="00A47F11"/>
    <w:rsid w:val="00A8484B"/>
    <w:rsid w:val="00AB0761"/>
    <w:rsid w:val="00B03872"/>
    <w:rsid w:val="00B40ABB"/>
    <w:rsid w:val="00B44FE2"/>
    <w:rsid w:val="00B47171"/>
    <w:rsid w:val="00B80FCB"/>
    <w:rsid w:val="00B840C4"/>
    <w:rsid w:val="00BA6437"/>
    <w:rsid w:val="00BB2AA6"/>
    <w:rsid w:val="00BB657D"/>
    <w:rsid w:val="00BE253D"/>
    <w:rsid w:val="00BE5D7D"/>
    <w:rsid w:val="00C21A5A"/>
    <w:rsid w:val="00C72C53"/>
    <w:rsid w:val="00C7699B"/>
    <w:rsid w:val="00C95382"/>
    <w:rsid w:val="00CA6B75"/>
    <w:rsid w:val="00CC2C84"/>
    <w:rsid w:val="00D11C85"/>
    <w:rsid w:val="00D129C2"/>
    <w:rsid w:val="00D22CF9"/>
    <w:rsid w:val="00D541F4"/>
    <w:rsid w:val="00D77AE9"/>
    <w:rsid w:val="00DB3AD9"/>
    <w:rsid w:val="00E06A3E"/>
    <w:rsid w:val="00E36EEF"/>
    <w:rsid w:val="00E53543"/>
    <w:rsid w:val="00E80619"/>
    <w:rsid w:val="00E90495"/>
    <w:rsid w:val="00E914B5"/>
    <w:rsid w:val="00E9582D"/>
    <w:rsid w:val="00EC4ED3"/>
    <w:rsid w:val="00EC618E"/>
    <w:rsid w:val="00EE40CF"/>
    <w:rsid w:val="00F440AA"/>
    <w:rsid w:val="00F6137B"/>
    <w:rsid w:val="00F82C6E"/>
    <w:rsid w:val="00F862A9"/>
    <w:rsid w:val="00FB3C9A"/>
    <w:rsid w:val="00FB5FA9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9E55E-1BFC-423E-8D60-E3692C7CE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48</cp:revision>
  <cp:lastPrinted>2020-12-18T08:42:00Z</cp:lastPrinted>
  <dcterms:created xsi:type="dcterms:W3CDTF">2020-06-29T09:38:00Z</dcterms:created>
  <dcterms:modified xsi:type="dcterms:W3CDTF">2021-01-28T14:04:00Z</dcterms:modified>
</cp:coreProperties>
</file>