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1" w:rsidRPr="00797231" w:rsidRDefault="00797231" w:rsidP="00500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5002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вынесенных представлениях по итогам проведения контрольного мероприятия </w:t>
      </w:r>
      <w:r w:rsidR="005E5D9D" w:rsidRPr="008F15AE">
        <w:rPr>
          <w:rFonts w:ascii="Times New Roman" w:hAnsi="Times New Roman" w:cs="Times New Roman"/>
          <w:sz w:val="28"/>
          <w:szCs w:val="28"/>
        </w:rPr>
        <w:t>«</w:t>
      </w:r>
      <w:r w:rsidR="005E5D9D" w:rsidRPr="00CA1B0A">
        <w:rPr>
          <w:rFonts w:ascii="Times New Roman" w:hAnsi="Times New Roman" w:cs="Times New Roman"/>
          <w:sz w:val="28"/>
          <w:szCs w:val="28"/>
        </w:rPr>
        <w:t>Проверка 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 (параллельно с Контрольно-счетной палатой Московской области)</w:t>
      </w:r>
      <w:r w:rsidR="005E5D9D" w:rsidRPr="008F15AE">
        <w:rPr>
          <w:rFonts w:ascii="Times New Roman" w:hAnsi="Times New Roman" w:cs="Times New Roman"/>
          <w:sz w:val="28"/>
          <w:szCs w:val="28"/>
        </w:rPr>
        <w:t>»</w:t>
      </w:r>
      <w:r w:rsidRPr="00797231">
        <w:rPr>
          <w:rFonts w:ascii="Times New Roman" w:hAnsi="Times New Roman" w:cs="Times New Roman"/>
          <w:sz w:val="28"/>
          <w:szCs w:val="28"/>
        </w:rPr>
        <w:t>.</w:t>
      </w:r>
    </w:p>
    <w:p w:rsidR="0033145F" w:rsidRPr="00E3006E" w:rsidRDefault="005E5D9D" w:rsidP="005002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="004323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3006E" w:rsidRDefault="00E3006E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797231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городского округа Лыткарино нарушений в </w:t>
      </w:r>
      <w:r w:rsidR="003C33FC">
        <w:rPr>
          <w:rFonts w:ascii="Times New Roman" w:hAnsi="Times New Roman" w:cs="Times New Roman"/>
          <w:sz w:val="28"/>
          <w:szCs w:val="28"/>
        </w:rPr>
        <w:t>адрес</w:t>
      </w:r>
      <w:r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</w:t>
      </w:r>
      <w:r w:rsidR="005E5D9D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B90B16" w:rsidRPr="00B90B16">
        <w:rPr>
          <w:rFonts w:ascii="Times New Roman" w:hAnsi="Times New Roman" w:cs="Times New Roman"/>
          <w:sz w:val="28"/>
          <w:szCs w:val="28"/>
        </w:rPr>
        <w:t>жилищно-коммунального хозяйства и развития городской инфраструктуры города Лыткарино</w:t>
      </w:r>
      <w:r w:rsidRPr="0033145F">
        <w:rPr>
          <w:rFonts w:ascii="Times New Roman" w:hAnsi="Times New Roman" w:cs="Times New Roman"/>
          <w:sz w:val="28"/>
          <w:szCs w:val="28"/>
        </w:rPr>
        <w:t xml:space="preserve"> были направлены Представления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 w:rsidRPr="0033145F">
        <w:rPr>
          <w:rFonts w:ascii="Times New Roman" w:hAnsi="Times New Roman" w:cs="Times New Roman"/>
          <w:sz w:val="28"/>
          <w:szCs w:val="28"/>
        </w:rPr>
        <w:t>№</w:t>
      </w:r>
      <w:r w:rsidR="005E5D9D">
        <w:rPr>
          <w:rFonts w:ascii="Times New Roman" w:hAnsi="Times New Roman" w:cs="Times New Roman"/>
          <w:sz w:val="28"/>
          <w:szCs w:val="28"/>
        </w:rPr>
        <w:t>5</w:t>
      </w:r>
      <w:r w:rsidR="0033145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5E5D9D">
        <w:rPr>
          <w:rFonts w:ascii="Times New Roman" w:hAnsi="Times New Roman" w:cs="Times New Roman"/>
          <w:sz w:val="28"/>
          <w:szCs w:val="28"/>
        </w:rPr>
        <w:t>25</w:t>
      </w:r>
      <w:r w:rsidR="00FD20CF">
        <w:rPr>
          <w:rFonts w:ascii="Times New Roman" w:hAnsi="Times New Roman" w:cs="Times New Roman"/>
          <w:sz w:val="28"/>
          <w:szCs w:val="28"/>
        </w:rPr>
        <w:t>.0</w:t>
      </w:r>
      <w:r w:rsidR="005E5D9D">
        <w:rPr>
          <w:rFonts w:ascii="Times New Roman" w:hAnsi="Times New Roman" w:cs="Times New Roman"/>
          <w:sz w:val="28"/>
          <w:szCs w:val="28"/>
        </w:rPr>
        <w:t>8</w:t>
      </w:r>
      <w:r w:rsidR="00FD20CF">
        <w:rPr>
          <w:rFonts w:ascii="Times New Roman" w:hAnsi="Times New Roman" w:cs="Times New Roman"/>
          <w:sz w:val="28"/>
          <w:szCs w:val="28"/>
        </w:rPr>
        <w:t>.2020</w:t>
      </w:r>
      <w:r w:rsidR="00DD561F">
        <w:rPr>
          <w:rFonts w:ascii="Times New Roman" w:hAnsi="Times New Roman" w:cs="Times New Roman"/>
          <w:sz w:val="28"/>
          <w:szCs w:val="28"/>
        </w:rPr>
        <w:t>,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DD561F" w:rsidRPr="0033145F">
        <w:rPr>
          <w:rFonts w:ascii="Times New Roman" w:hAnsi="Times New Roman" w:cs="Times New Roman"/>
          <w:sz w:val="28"/>
          <w:szCs w:val="28"/>
        </w:rPr>
        <w:t>№</w:t>
      </w:r>
      <w:r w:rsidR="005E5D9D">
        <w:rPr>
          <w:rFonts w:ascii="Times New Roman" w:hAnsi="Times New Roman" w:cs="Times New Roman"/>
          <w:sz w:val="28"/>
          <w:szCs w:val="28"/>
        </w:rPr>
        <w:t>6</w:t>
      </w:r>
      <w:r w:rsidR="00DD561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5E5D9D">
        <w:rPr>
          <w:rFonts w:ascii="Times New Roman" w:hAnsi="Times New Roman" w:cs="Times New Roman"/>
          <w:sz w:val="28"/>
          <w:szCs w:val="28"/>
        </w:rPr>
        <w:t>21</w:t>
      </w:r>
      <w:r w:rsidR="00FD20CF">
        <w:rPr>
          <w:rFonts w:ascii="Times New Roman" w:hAnsi="Times New Roman" w:cs="Times New Roman"/>
          <w:sz w:val="28"/>
          <w:szCs w:val="28"/>
        </w:rPr>
        <w:t>.0</w:t>
      </w:r>
      <w:r w:rsidR="005E5D9D">
        <w:rPr>
          <w:rFonts w:ascii="Times New Roman" w:hAnsi="Times New Roman" w:cs="Times New Roman"/>
          <w:sz w:val="28"/>
          <w:szCs w:val="28"/>
        </w:rPr>
        <w:t>8</w:t>
      </w:r>
      <w:r w:rsidR="00FD20CF">
        <w:rPr>
          <w:rFonts w:ascii="Times New Roman" w:hAnsi="Times New Roman" w:cs="Times New Roman"/>
          <w:sz w:val="28"/>
          <w:szCs w:val="28"/>
        </w:rPr>
        <w:t>.2020</w:t>
      </w:r>
      <w:r w:rsidR="00DD561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33145F" w:rsidRPr="0033145F">
        <w:rPr>
          <w:rFonts w:ascii="Times New Roman" w:hAnsi="Times New Roman" w:cs="Times New Roman"/>
          <w:sz w:val="28"/>
          <w:szCs w:val="28"/>
        </w:rPr>
        <w:t>.</w:t>
      </w:r>
    </w:p>
    <w:p w:rsidR="0033145F" w:rsidRPr="0033145F" w:rsidRDefault="0033145F" w:rsidP="0050023E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 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</w:t>
      </w:r>
      <w:bookmarkStart w:id="0" w:name="_GoBack"/>
      <w:bookmarkEnd w:id="0"/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ь следующие требования:</w:t>
      </w:r>
    </w:p>
    <w:p w:rsidR="005E5D9D" w:rsidRPr="005E5D9D" w:rsidRDefault="005E5D9D" w:rsidP="005E5D9D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rFonts w:eastAsia="SimSun"/>
          <w:kern w:val="3"/>
          <w:szCs w:val="28"/>
          <w:lang w:eastAsia="en-US"/>
        </w:rPr>
      </w:pPr>
      <w:r w:rsidRPr="005E5D9D">
        <w:rPr>
          <w:rFonts w:eastAsia="SimSun"/>
          <w:kern w:val="3"/>
          <w:szCs w:val="28"/>
          <w:lang w:eastAsia="en-US"/>
        </w:rPr>
        <w:t xml:space="preserve">Обеспечить </w:t>
      </w:r>
      <w:proofErr w:type="gramStart"/>
      <w:r w:rsidRPr="005E5D9D">
        <w:rPr>
          <w:rFonts w:eastAsia="SimSun"/>
          <w:kern w:val="3"/>
          <w:szCs w:val="28"/>
          <w:lang w:eastAsia="en-US"/>
        </w:rPr>
        <w:t>контроль за</w:t>
      </w:r>
      <w:proofErr w:type="gramEnd"/>
      <w:r w:rsidRPr="005E5D9D">
        <w:rPr>
          <w:rFonts w:eastAsia="SimSun"/>
          <w:kern w:val="3"/>
          <w:szCs w:val="28"/>
          <w:lang w:eastAsia="en-US"/>
        </w:rPr>
        <w:t xml:space="preserve"> соблюдением сроков сдачи отчётности, установленной заключенными с Правительством Московской области Соглашениями.</w:t>
      </w:r>
    </w:p>
    <w:p w:rsidR="005E5D9D" w:rsidRPr="005E5D9D" w:rsidRDefault="005E5D9D" w:rsidP="005E5D9D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rFonts w:eastAsia="SimSun"/>
          <w:kern w:val="3"/>
          <w:szCs w:val="28"/>
          <w:lang w:eastAsia="en-US"/>
        </w:rPr>
      </w:pPr>
      <w:r w:rsidRPr="005E5D9D">
        <w:rPr>
          <w:rFonts w:eastAsia="SimSun"/>
          <w:kern w:val="3"/>
          <w:szCs w:val="28"/>
          <w:lang w:eastAsia="en-US"/>
        </w:rPr>
        <w:t>Не допускать случаев несвоевременного внесения изменений в утвержденные муниципальные программы с целью приведения их в соответствие с бюджетом городского округа Лыткарино.</w:t>
      </w:r>
    </w:p>
    <w:p w:rsidR="005E5D9D" w:rsidRPr="005E5D9D" w:rsidRDefault="005E5D9D" w:rsidP="005E5D9D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rFonts w:eastAsia="SimSun"/>
          <w:kern w:val="3"/>
          <w:szCs w:val="28"/>
          <w:lang w:eastAsia="en-US"/>
        </w:rPr>
      </w:pPr>
      <w:r w:rsidRPr="005E5D9D">
        <w:rPr>
          <w:rFonts w:eastAsia="SimSun"/>
          <w:kern w:val="3"/>
          <w:szCs w:val="28"/>
          <w:lang w:eastAsia="en-US"/>
        </w:rPr>
        <w:t xml:space="preserve"> Не допускать случаев нарушения  Федерального закона от 05.04.2013№44-ФЗ «О контрактной системе в сфере закупок товаров, работ, услуг для обеспечения государственных и муниципальных нужд».</w:t>
      </w:r>
    </w:p>
    <w:p w:rsidR="005E5D9D" w:rsidRPr="005E5D9D" w:rsidRDefault="005E5D9D" w:rsidP="005E5D9D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rFonts w:eastAsia="SimSun"/>
          <w:kern w:val="3"/>
          <w:szCs w:val="28"/>
          <w:lang w:eastAsia="en-US"/>
        </w:rPr>
      </w:pPr>
      <w:r w:rsidRPr="005E5D9D">
        <w:rPr>
          <w:rFonts w:eastAsia="SimSun"/>
          <w:kern w:val="3"/>
          <w:szCs w:val="28"/>
          <w:lang w:eastAsia="en-US"/>
        </w:rPr>
        <w:t xml:space="preserve">Обеспечить проведение Администрацией г.о. Лыткарино внутреннего муниципального финансового контроля и аудита, предусмотренного  </w:t>
      </w:r>
      <w:proofErr w:type="spellStart"/>
      <w:r w:rsidRPr="005E5D9D">
        <w:rPr>
          <w:rFonts w:eastAsia="SimSun"/>
          <w:kern w:val="3"/>
          <w:szCs w:val="28"/>
          <w:lang w:eastAsia="en-US"/>
        </w:rPr>
        <w:t>ст.ст</w:t>
      </w:r>
      <w:proofErr w:type="spellEnd"/>
      <w:r w:rsidRPr="005E5D9D">
        <w:rPr>
          <w:rFonts w:eastAsia="SimSun"/>
          <w:kern w:val="3"/>
          <w:szCs w:val="28"/>
          <w:lang w:eastAsia="en-US"/>
        </w:rPr>
        <w:t>. 160.2-1, 269.2.  Бюджетного кодекса РФ,  в отношении подведомственных учреждений.</w:t>
      </w:r>
    </w:p>
    <w:p w:rsidR="00FD20CF" w:rsidRPr="005E5D9D" w:rsidRDefault="005E5D9D" w:rsidP="005E5D9D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rFonts w:eastAsia="SimSun"/>
          <w:kern w:val="3"/>
          <w:szCs w:val="28"/>
          <w:lang w:eastAsia="en-US"/>
        </w:rPr>
      </w:pPr>
      <w:r w:rsidRPr="005E5D9D">
        <w:rPr>
          <w:rFonts w:eastAsia="SimSun"/>
          <w:kern w:val="3"/>
          <w:szCs w:val="28"/>
          <w:lang w:eastAsia="en-US"/>
        </w:rPr>
        <w:t>Обеспечить контроль за своевременным и полным возвратом в доход бюджета городского округа Лыткарино средств ущерба в размере 147 876,87 рублей, выявленного  в ходе проверки Управления ЖКХ и РГИ г. Лыткарино.</w:t>
      </w:r>
    </w:p>
    <w:p w:rsidR="0033145F" w:rsidRPr="0033145F" w:rsidRDefault="005E5D9D" w:rsidP="0033145F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Управлению жилищно-коммунального хозяйства и развития городской инфраструктуры города Лыткарино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5E5D9D" w:rsidRDefault="005E5D9D" w:rsidP="005E5D9D">
      <w:pPr>
        <w:pStyle w:val="a3"/>
        <w:tabs>
          <w:tab w:val="left" w:pos="0"/>
        </w:tabs>
        <w:suppressAutoHyphens/>
        <w:autoSpaceDN w:val="0"/>
        <w:spacing w:line="276" w:lineRule="auto"/>
        <w:ind w:left="0" w:firstLine="426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3431AC">
        <w:rPr>
          <w:szCs w:val="28"/>
        </w:rPr>
        <w:t xml:space="preserve">Соблюдать требования бюджетного законодательства в части своевременной постановки на учет </w:t>
      </w:r>
      <w:r>
        <w:rPr>
          <w:szCs w:val="28"/>
        </w:rPr>
        <w:t xml:space="preserve">принятых </w:t>
      </w:r>
      <w:r w:rsidRPr="003431AC">
        <w:rPr>
          <w:szCs w:val="28"/>
        </w:rPr>
        <w:t>бюджетных обязательств.</w:t>
      </w:r>
    </w:p>
    <w:p w:rsidR="005E5D9D" w:rsidRDefault="005E5D9D" w:rsidP="005E5D9D">
      <w:pPr>
        <w:pStyle w:val="a3"/>
        <w:tabs>
          <w:tab w:val="left" w:pos="0"/>
        </w:tabs>
        <w:suppressAutoHyphens/>
        <w:autoSpaceDN w:val="0"/>
        <w:spacing w:line="276" w:lineRule="auto"/>
        <w:ind w:left="0" w:firstLine="426"/>
        <w:textAlignment w:val="baseline"/>
        <w:rPr>
          <w:szCs w:val="28"/>
        </w:rPr>
      </w:pPr>
      <w:r>
        <w:rPr>
          <w:szCs w:val="28"/>
        </w:rPr>
        <w:t xml:space="preserve">2. Осуществить возврат </w:t>
      </w:r>
      <w:r w:rsidRPr="007E60BF">
        <w:rPr>
          <w:szCs w:val="28"/>
        </w:rPr>
        <w:t>в доход бюджета городского округа Лыткарино</w:t>
      </w:r>
      <w:r>
        <w:rPr>
          <w:szCs w:val="28"/>
        </w:rPr>
        <w:t xml:space="preserve"> сумму ущерба в размере </w:t>
      </w:r>
      <w:r w:rsidRPr="00DD4EE3">
        <w:rPr>
          <w:szCs w:val="28"/>
        </w:rPr>
        <w:t xml:space="preserve">147 876,87 </w:t>
      </w:r>
      <w:r>
        <w:rPr>
          <w:szCs w:val="28"/>
        </w:rPr>
        <w:t>рублей за приемку и оплату</w:t>
      </w:r>
      <w:r w:rsidRPr="00B90900">
        <w:rPr>
          <w:szCs w:val="28"/>
        </w:rPr>
        <w:t xml:space="preserve"> завышенных</w:t>
      </w:r>
      <w:r>
        <w:rPr>
          <w:szCs w:val="28"/>
        </w:rPr>
        <w:t xml:space="preserve"> </w:t>
      </w:r>
      <w:r w:rsidRPr="008F62EB">
        <w:rPr>
          <w:szCs w:val="28"/>
        </w:rPr>
        <w:t>(невыполненных) объемов работ, не поставленных товаров при оплате муниципальных контрактов.</w:t>
      </w:r>
    </w:p>
    <w:p w:rsidR="005E5D9D" w:rsidRDefault="005E5D9D" w:rsidP="005E5D9D">
      <w:pPr>
        <w:pStyle w:val="a3"/>
        <w:tabs>
          <w:tab w:val="left" w:pos="0"/>
        </w:tabs>
        <w:suppressAutoHyphens/>
        <w:autoSpaceDN w:val="0"/>
        <w:spacing w:line="276" w:lineRule="auto"/>
        <w:ind w:left="0" w:firstLine="426"/>
        <w:textAlignment w:val="baseline"/>
        <w:rPr>
          <w:szCs w:val="28"/>
        </w:rPr>
      </w:pPr>
      <w:r>
        <w:rPr>
          <w:szCs w:val="28"/>
        </w:rPr>
        <w:t xml:space="preserve">3. </w:t>
      </w:r>
      <w:r w:rsidRPr="00DE4D17">
        <w:rPr>
          <w:rFonts w:eastAsia="SimSun" w:cs="Calibri"/>
          <w:kern w:val="3"/>
          <w:szCs w:val="28"/>
          <w:lang w:eastAsia="en-US"/>
        </w:rPr>
        <w:t>Обеспечить исполнение Федерального закона 44-ФЗ «О контрактной системе в сфере закупок товаров, работ, услуг для обеспечения государственных и муниципальных нужд» в полном объеме.</w:t>
      </w:r>
    </w:p>
    <w:p w:rsidR="005E5D9D" w:rsidRPr="005E5D9D" w:rsidRDefault="005E5D9D" w:rsidP="005E5D9D">
      <w:pPr>
        <w:pStyle w:val="a3"/>
        <w:tabs>
          <w:tab w:val="left" w:pos="0"/>
        </w:tabs>
        <w:suppressAutoHyphens/>
        <w:autoSpaceDN w:val="0"/>
        <w:spacing w:line="276" w:lineRule="auto"/>
        <w:ind w:left="0" w:firstLine="426"/>
        <w:textAlignment w:val="baseline"/>
        <w:rPr>
          <w:szCs w:val="28"/>
        </w:rPr>
      </w:pPr>
      <w:r>
        <w:rPr>
          <w:szCs w:val="28"/>
        </w:rPr>
        <w:lastRenderedPageBreak/>
        <w:t xml:space="preserve">4. </w:t>
      </w:r>
      <w:r w:rsidRPr="003542FC">
        <w:rPr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3542FC">
        <w:rPr>
          <w:szCs w:val="28"/>
        </w:rPr>
        <w:t>депремирование</w:t>
      </w:r>
      <w:proofErr w:type="spellEnd"/>
      <w:r w:rsidRPr="003542FC">
        <w:rPr>
          <w:szCs w:val="28"/>
        </w:rPr>
        <w:t>) к должностным лицам, виновным в выявленных нарушениях.</w:t>
      </w:r>
    </w:p>
    <w:p w:rsidR="004323B1" w:rsidRPr="002848A8" w:rsidRDefault="004323B1" w:rsidP="00FD20CF">
      <w:pPr>
        <w:pStyle w:val="a3"/>
        <w:tabs>
          <w:tab w:val="left" w:pos="0"/>
        </w:tabs>
        <w:suppressAutoHyphens/>
        <w:autoSpaceDN w:val="0"/>
        <w:spacing w:line="240" w:lineRule="auto"/>
        <w:ind w:left="426" w:firstLine="0"/>
        <w:textAlignment w:val="baseline"/>
        <w:rPr>
          <w:rFonts w:eastAsia="Calibri"/>
          <w:szCs w:val="28"/>
        </w:rPr>
      </w:pPr>
    </w:p>
    <w:sectPr w:rsidR="004323B1" w:rsidRPr="002848A8" w:rsidSect="00E763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557D9"/>
    <w:multiLevelType w:val="hybridMultilevel"/>
    <w:tmpl w:val="C5F6253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37538"/>
    <w:multiLevelType w:val="hybridMultilevel"/>
    <w:tmpl w:val="7C16B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585B3F"/>
    <w:multiLevelType w:val="hybridMultilevel"/>
    <w:tmpl w:val="966295D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C1092"/>
    <w:multiLevelType w:val="hybridMultilevel"/>
    <w:tmpl w:val="ABDCBC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0224F1"/>
    <w:multiLevelType w:val="hybridMultilevel"/>
    <w:tmpl w:val="EEF0F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CF2F02"/>
    <w:multiLevelType w:val="hybridMultilevel"/>
    <w:tmpl w:val="3DFC6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F83858"/>
    <w:multiLevelType w:val="hybridMultilevel"/>
    <w:tmpl w:val="A17EE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2F6484"/>
    <w:multiLevelType w:val="hybridMultilevel"/>
    <w:tmpl w:val="BCEC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17444F"/>
    <w:rsid w:val="002101F2"/>
    <w:rsid w:val="002848A8"/>
    <w:rsid w:val="002B7762"/>
    <w:rsid w:val="002E6F54"/>
    <w:rsid w:val="0033145F"/>
    <w:rsid w:val="003C33FC"/>
    <w:rsid w:val="004323B1"/>
    <w:rsid w:val="0050023E"/>
    <w:rsid w:val="005769D3"/>
    <w:rsid w:val="005E5D9D"/>
    <w:rsid w:val="00797231"/>
    <w:rsid w:val="007D2EB8"/>
    <w:rsid w:val="008C2000"/>
    <w:rsid w:val="008E26D0"/>
    <w:rsid w:val="009A7DD7"/>
    <w:rsid w:val="009C4DE0"/>
    <w:rsid w:val="00A210ED"/>
    <w:rsid w:val="00B40C7E"/>
    <w:rsid w:val="00B90B16"/>
    <w:rsid w:val="00BE41E0"/>
    <w:rsid w:val="00D14E38"/>
    <w:rsid w:val="00D56CC4"/>
    <w:rsid w:val="00D80F2E"/>
    <w:rsid w:val="00DD561F"/>
    <w:rsid w:val="00E3006E"/>
    <w:rsid w:val="00E7631C"/>
    <w:rsid w:val="00EC7DA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D0"/>
    <w:rPr>
      <w:rFonts w:ascii="Segoe UI" w:hAnsi="Segoe UI" w:cs="Segoe UI"/>
      <w:sz w:val="18"/>
      <w:szCs w:val="18"/>
    </w:rPr>
  </w:style>
  <w:style w:type="paragraph" w:customStyle="1" w:styleId="a6">
    <w:name w:val="подпись"/>
    <w:basedOn w:val="a"/>
    <w:rsid w:val="005E5D9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D0"/>
    <w:rPr>
      <w:rFonts w:ascii="Segoe UI" w:hAnsi="Segoe UI" w:cs="Segoe UI"/>
      <w:sz w:val="18"/>
      <w:szCs w:val="18"/>
    </w:rPr>
  </w:style>
  <w:style w:type="paragraph" w:customStyle="1" w:styleId="a6">
    <w:name w:val="подпись"/>
    <w:basedOn w:val="a"/>
    <w:rsid w:val="005E5D9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2020-06-26T05:59:00Z</cp:lastPrinted>
  <dcterms:created xsi:type="dcterms:W3CDTF">2020-09-04T09:16:00Z</dcterms:created>
  <dcterms:modified xsi:type="dcterms:W3CDTF">2020-09-04T09:43:00Z</dcterms:modified>
</cp:coreProperties>
</file>