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43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50243" w:rsidRPr="00651A81" w:rsidRDefault="00E317D4" w:rsidP="0085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 xml:space="preserve">ходе </w:t>
      </w:r>
      <w:r w:rsidR="00850243" w:rsidRPr="00651A81">
        <w:rPr>
          <w:b/>
          <w:sz w:val="28"/>
          <w:szCs w:val="28"/>
        </w:rPr>
        <w:t xml:space="preserve"> </w:t>
      </w:r>
      <w:r w:rsidR="005F3175">
        <w:rPr>
          <w:b/>
          <w:sz w:val="28"/>
          <w:szCs w:val="28"/>
        </w:rPr>
        <w:t>исполнения</w:t>
      </w:r>
      <w:proofErr w:type="gramEnd"/>
      <w:r w:rsidR="005F3175">
        <w:rPr>
          <w:b/>
          <w:sz w:val="28"/>
          <w:szCs w:val="28"/>
        </w:rPr>
        <w:t xml:space="preserve"> бюджета городского округа Лыткарино Московской</w:t>
      </w:r>
      <w:r>
        <w:rPr>
          <w:b/>
          <w:sz w:val="28"/>
          <w:szCs w:val="28"/>
        </w:rPr>
        <w:t xml:space="preserve"> области за 1 квартал 2020 года.</w:t>
      </w:r>
      <w:r w:rsidR="005F3175">
        <w:rPr>
          <w:b/>
          <w:sz w:val="28"/>
          <w:szCs w:val="28"/>
        </w:rPr>
        <w:t xml:space="preserve"> 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E317D4" w:rsidRDefault="005F3175" w:rsidP="00E317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0415E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  <w:r w:rsidR="00E317D4">
        <w:rPr>
          <w:sz w:val="28"/>
          <w:szCs w:val="28"/>
        </w:rPr>
        <w:t xml:space="preserve">         </w:t>
      </w:r>
    </w:p>
    <w:p w:rsidR="00E317D4" w:rsidRDefault="00E317D4" w:rsidP="00A47F11">
      <w:pPr>
        <w:pStyle w:val="Default"/>
        <w:jc w:val="righ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E317D4" w:rsidRDefault="00965DA2" w:rsidP="00CD6FDD">
      <w:pPr>
        <w:pStyle w:val="a6"/>
        <w:ind w:left="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317D4">
        <w:rPr>
          <w:rFonts w:ascii="Times New Roman" w:hAnsi="Times New Roman" w:cs="Times New Roman"/>
          <w:sz w:val="28"/>
          <w:szCs w:val="28"/>
          <w:lang w:eastAsia="ru-RU"/>
        </w:rPr>
        <w:t xml:space="preserve">Общая     сумма     доходов       бюджета    </w:t>
      </w:r>
      <w:proofErr w:type="spellStart"/>
      <w:r w:rsidR="00E317D4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E317D4">
        <w:rPr>
          <w:rFonts w:ascii="Times New Roman" w:hAnsi="Times New Roman" w:cs="Times New Roman"/>
          <w:sz w:val="28"/>
          <w:szCs w:val="28"/>
          <w:lang w:eastAsia="ru-RU"/>
        </w:rPr>
        <w:t>.    Лыткарино за      1 квартал   2020 года составила 444 867,3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17D4">
        <w:rPr>
          <w:rFonts w:ascii="Times New Roman" w:hAnsi="Times New Roman" w:cs="Times New Roman"/>
          <w:sz w:val="28"/>
          <w:szCs w:val="28"/>
          <w:lang w:eastAsia="ru-RU"/>
        </w:rPr>
        <w:t>руб. ,</w:t>
      </w:r>
      <w:proofErr w:type="gramEnd"/>
      <w:r w:rsidR="00E317D4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E317D4" w:rsidRDefault="00E317D4" w:rsidP="00E31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налоговые доходы -</w:t>
      </w:r>
      <w:r w:rsidR="00CD6F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194 399,0 тыс.</w:t>
      </w:r>
      <w:r w:rsidR="00965D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43,7% от общей суммы доходов; </w:t>
      </w:r>
    </w:p>
    <w:p w:rsidR="00E317D4" w:rsidRDefault="00E317D4" w:rsidP="00E31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неналоговые доходы - 61 689,2 ты</w:t>
      </w:r>
      <w:r w:rsidR="00965DA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5D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13,9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%  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общей суммы доходов ;</w:t>
      </w:r>
    </w:p>
    <w:p w:rsidR="00E317D4" w:rsidRDefault="00E317D4" w:rsidP="00E31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безвозмездные поступления – 188 779,1 тыс.</w:t>
      </w:r>
      <w:r w:rsidR="00965D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руб. или 42,4 % от общей суммы доходов.</w:t>
      </w:r>
    </w:p>
    <w:p w:rsidR="00965DA2" w:rsidRDefault="00965DA2" w:rsidP="00E31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 Расходы бюджета составили 382 785,3 тыс. руб.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или  16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,7 % утвержденного бюджета.</w:t>
      </w:r>
    </w:p>
    <w:p w:rsidR="00965DA2" w:rsidRDefault="00965DA2" w:rsidP="00E31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Исполнение местного бюджета по муниципальным программам и непрограммным направлениям деятельности за 1 квартал 2020 года составило 370 950,3 тыс. руб. или 16,8% утвержденного бюджета.</w:t>
      </w:r>
    </w:p>
    <w:p w:rsidR="00965DA2" w:rsidRDefault="00965DA2" w:rsidP="00E31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4. За 1 квартал 2020г. не осуществлялось исполнения бюджета городского округа Лыткарино по расходам, предусмотренным муниципальными программами «Развитие сельского хозяйства», «Предпринимательство», «Строительство объектов социальной инфраструктуры».</w:t>
      </w:r>
    </w:p>
    <w:p w:rsidR="00AC138F" w:rsidRDefault="00AC138F" w:rsidP="00E31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5. По состоянию на 01.04.2020 года расходование средств резервного фонда Администрации городского округа Лыткарино и резервного фонда на предупреждение и ликвидацию чрезвычайных ситуаций и последствий стихийных бедствий не производились.</w:t>
      </w:r>
    </w:p>
    <w:p w:rsidR="00AC138F" w:rsidRDefault="00AC138F" w:rsidP="00E317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6. Кассовое исполнение по расходам средств муниципального Дорожного фонда городского округа Лыткарино по состоянию на 01.04.2020года составило 2 851,6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или 31,0%</w:t>
      </w:r>
    </w:p>
    <w:p w:rsidR="00A47F11" w:rsidRDefault="00A47F11" w:rsidP="00E317D4">
      <w:pPr>
        <w:pStyle w:val="Default"/>
        <w:jc w:val="both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A142E"/>
    <w:multiLevelType w:val="hybridMultilevel"/>
    <w:tmpl w:val="26BC7630"/>
    <w:lvl w:ilvl="0" w:tplc="9EA24D4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37907"/>
    <w:rsid w:val="001535A5"/>
    <w:rsid w:val="00153D53"/>
    <w:rsid w:val="001733EB"/>
    <w:rsid w:val="0020300A"/>
    <w:rsid w:val="0044798A"/>
    <w:rsid w:val="0046744B"/>
    <w:rsid w:val="004E3C06"/>
    <w:rsid w:val="00517382"/>
    <w:rsid w:val="00532DEE"/>
    <w:rsid w:val="005F3175"/>
    <w:rsid w:val="00737C08"/>
    <w:rsid w:val="00764FFF"/>
    <w:rsid w:val="00786BF7"/>
    <w:rsid w:val="00824B00"/>
    <w:rsid w:val="0082597B"/>
    <w:rsid w:val="00850243"/>
    <w:rsid w:val="008C2DBB"/>
    <w:rsid w:val="008D3351"/>
    <w:rsid w:val="00955458"/>
    <w:rsid w:val="00965DA2"/>
    <w:rsid w:val="00982785"/>
    <w:rsid w:val="009B7189"/>
    <w:rsid w:val="009F68BE"/>
    <w:rsid w:val="00A47F11"/>
    <w:rsid w:val="00A8484B"/>
    <w:rsid w:val="00AB0761"/>
    <w:rsid w:val="00AC138F"/>
    <w:rsid w:val="00B03872"/>
    <w:rsid w:val="00B47171"/>
    <w:rsid w:val="00B840C4"/>
    <w:rsid w:val="00BB657D"/>
    <w:rsid w:val="00BE5D7D"/>
    <w:rsid w:val="00CD6FDD"/>
    <w:rsid w:val="00D11C85"/>
    <w:rsid w:val="00D129C2"/>
    <w:rsid w:val="00D22CF9"/>
    <w:rsid w:val="00D541F4"/>
    <w:rsid w:val="00D77AE9"/>
    <w:rsid w:val="00DB3AD9"/>
    <w:rsid w:val="00E317D4"/>
    <w:rsid w:val="00E36EEF"/>
    <w:rsid w:val="00E914B5"/>
    <w:rsid w:val="00E9582D"/>
    <w:rsid w:val="00EE40CF"/>
    <w:rsid w:val="00F440AA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317D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D6F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F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2020-06-29T14:33:00Z</cp:lastPrinted>
  <dcterms:created xsi:type="dcterms:W3CDTF">2020-06-26T13:29:00Z</dcterms:created>
  <dcterms:modified xsi:type="dcterms:W3CDTF">2020-06-29T14:33:00Z</dcterms:modified>
</cp:coreProperties>
</file>