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«Проверка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6BA4">
        <w:rPr>
          <w:rFonts w:eastAsiaTheme="minorHAnsi"/>
          <w:sz w:val="28"/>
          <w:szCs w:val="28"/>
          <w:lang w:eastAsia="en-US"/>
        </w:rPr>
        <w:t xml:space="preserve">законности и результативности использования бюджетных средств, выделенных в 2019 году в рамках муниципальной программы «Развитие инженерной инфраструктуры и </w:t>
      </w:r>
      <w:proofErr w:type="spellStart"/>
      <w:r w:rsidR="00C76BA4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 w:rsidR="00C76BA4">
        <w:rPr>
          <w:rFonts w:eastAsiaTheme="minorHAnsi"/>
          <w:sz w:val="28"/>
          <w:szCs w:val="28"/>
          <w:lang w:eastAsia="en-US"/>
        </w:rPr>
        <w:t xml:space="preserve"> на территории города Лыткарино» (с элементами аудита эффективности, с элементами аудита в сфере закупок)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C76BA4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.1</w:t>
      </w:r>
      <w:r w:rsidR="00C76BA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.2020</w:t>
      </w:r>
    </w:p>
    <w:p w:rsidR="00F11764" w:rsidRDefault="00F1176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В целях устранения выявленных Контрольно-счетной палатой городского округа Лыткарино нарушений в 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6BA4">
        <w:rPr>
          <w:rFonts w:eastAsiaTheme="minorHAnsi"/>
          <w:sz w:val="28"/>
          <w:szCs w:val="28"/>
          <w:lang w:eastAsia="en-US"/>
        </w:rPr>
        <w:t>Глав</w:t>
      </w:r>
      <w:r w:rsidR="00382B9D">
        <w:rPr>
          <w:rFonts w:eastAsiaTheme="minorHAnsi"/>
          <w:sz w:val="28"/>
          <w:szCs w:val="28"/>
          <w:lang w:eastAsia="en-US"/>
        </w:rPr>
        <w:t>ы</w:t>
      </w:r>
      <w:bookmarkStart w:id="0" w:name="_GoBack"/>
      <w:bookmarkEnd w:id="0"/>
      <w:r w:rsidR="00C76BA4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="00C76BA4">
        <w:rPr>
          <w:rFonts w:eastAsiaTheme="minorHAnsi"/>
          <w:sz w:val="28"/>
          <w:szCs w:val="28"/>
          <w:lang w:eastAsia="en-US"/>
        </w:rPr>
        <w:t>Лыткарино</w:t>
      </w:r>
      <w:r w:rsidR="00284C00">
        <w:rPr>
          <w:rFonts w:eastAsiaTheme="minorHAnsi"/>
          <w:sz w:val="28"/>
          <w:szCs w:val="28"/>
          <w:lang w:eastAsia="en-US"/>
        </w:rPr>
        <w:t xml:space="preserve"> </w:t>
      </w:r>
      <w:r w:rsidR="008135CA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был</w:t>
      </w:r>
      <w:r w:rsidR="00284C00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F11764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>
        <w:rPr>
          <w:rFonts w:eastAsiaTheme="minorHAnsi"/>
          <w:sz w:val="28"/>
          <w:szCs w:val="28"/>
          <w:lang w:eastAsia="en-US"/>
        </w:rPr>
        <w:t>о</w:t>
      </w:r>
      <w:r w:rsidRPr="00F11764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>
        <w:rPr>
          <w:rFonts w:eastAsiaTheme="minorHAnsi"/>
          <w:sz w:val="28"/>
          <w:szCs w:val="28"/>
          <w:lang w:eastAsia="en-US"/>
        </w:rPr>
        <w:t>е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BD64F9">
        <w:rPr>
          <w:rFonts w:eastAsiaTheme="minorHAnsi"/>
          <w:sz w:val="28"/>
          <w:szCs w:val="28"/>
          <w:lang w:eastAsia="en-US"/>
        </w:rPr>
        <w:t xml:space="preserve">от 29.10.2020 </w:t>
      </w:r>
      <w:r w:rsidRPr="00F11764">
        <w:rPr>
          <w:rFonts w:eastAsiaTheme="minorHAnsi"/>
          <w:sz w:val="28"/>
          <w:szCs w:val="28"/>
          <w:lang w:eastAsia="en-US"/>
        </w:rPr>
        <w:t>№</w:t>
      </w:r>
      <w:r w:rsidR="00C76BA4">
        <w:rPr>
          <w:rFonts w:eastAsiaTheme="minorHAnsi"/>
          <w:sz w:val="28"/>
          <w:szCs w:val="28"/>
          <w:lang w:eastAsia="en-US"/>
        </w:rPr>
        <w:t>8</w:t>
      </w:r>
      <w:r w:rsidRPr="00F11764">
        <w:rPr>
          <w:rFonts w:eastAsiaTheme="minorHAnsi"/>
          <w:sz w:val="28"/>
          <w:szCs w:val="28"/>
          <w:lang w:eastAsia="en-US"/>
        </w:rPr>
        <w:t>.</w:t>
      </w:r>
    </w:p>
    <w:p w:rsidR="00954327" w:rsidRPr="00954327" w:rsidRDefault="00954327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54327">
        <w:rPr>
          <w:b/>
          <w:sz w:val="28"/>
          <w:szCs w:val="28"/>
        </w:rPr>
        <w:t>Администрации</w:t>
      </w:r>
      <w:r w:rsidRPr="00954327">
        <w:rPr>
          <w:rFonts w:eastAsia="SimSun"/>
          <w:b/>
          <w:kern w:val="3"/>
          <w:sz w:val="28"/>
          <w:szCs w:val="28"/>
          <w:lang w:eastAsia="en-US"/>
        </w:rPr>
        <w:t xml:space="preserve"> городского округа Лыткарино было рекомендовано выполнить следующие требования:</w:t>
      </w:r>
    </w:p>
    <w:p w:rsidR="008135CA" w:rsidRPr="008135CA" w:rsidRDefault="008135CA" w:rsidP="00017B3A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135CA">
        <w:rPr>
          <w:rFonts w:eastAsia="SimSun"/>
          <w:kern w:val="3"/>
          <w:sz w:val="28"/>
          <w:szCs w:val="28"/>
        </w:rPr>
        <w:t>Соблюдать требования</w:t>
      </w:r>
      <w:r w:rsidRPr="008135CA">
        <w:rPr>
          <w:sz w:val="28"/>
          <w:szCs w:val="28"/>
        </w:rPr>
        <w:t xml:space="preserve"> </w:t>
      </w:r>
      <w:r w:rsidRPr="008135CA">
        <w:rPr>
          <w:rFonts w:eastAsia="SimSun"/>
          <w:kern w:val="3"/>
          <w:sz w:val="28"/>
          <w:szCs w:val="28"/>
        </w:rPr>
        <w:t>статьи 78 Бюджетного кодекса РФ, «Общих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</w:t>
      </w:r>
      <w:r w:rsidRPr="008135CA">
        <w:rPr>
          <w:sz w:val="28"/>
          <w:szCs w:val="28"/>
        </w:rPr>
        <w:t>, утвержденных постановлением Правительства РФ от 06.09.2016 №887</w:t>
      </w:r>
      <w:r w:rsidRPr="008135CA">
        <w:rPr>
          <w:rFonts w:eastAsia="SimSun"/>
          <w:kern w:val="3"/>
          <w:sz w:val="28"/>
          <w:szCs w:val="28"/>
        </w:rPr>
        <w:t xml:space="preserve"> при утверждении нормативных правовых актов,</w:t>
      </w:r>
      <w:r w:rsidRPr="008135CA">
        <w:rPr>
          <w:sz w:val="28"/>
          <w:szCs w:val="28"/>
        </w:rPr>
        <w:t xml:space="preserve"> </w:t>
      </w:r>
      <w:r w:rsidRPr="008135CA">
        <w:rPr>
          <w:rFonts w:eastAsia="SimSun"/>
          <w:kern w:val="3"/>
          <w:sz w:val="28"/>
          <w:szCs w:val="28"/>
        </w:rPr>
        <w:t>регулирующих предоставление субсидий.</w:t>
      </w:r>
    </w:p>
    <w:p w:rsidR="008135CA" w:rsidRPr="008135CA" w:rsidRDefault="008135CA" w:rsidP="00017B3A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autoSpaceDN w:val="0"/>
        <w:ind w:left="0" w:firstLine="568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135CA">
        <w:rPr>
          <w:rFonts w:eastAsia="SimSun"/>
          <w:kern w:val="3"/>
          <w:sz w:val="28"/>
          <w:szCs w:val="28"/>
        </w:rPr>
        <w:t>При заключении договоров (Соглашений) в целях предоставления субсидий, определенных статьей 78 Бюджетного кодекса РФ, руководствоваться «Типовой формой Соглашения о предоставлении из бюджета города Лыткарино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услуг»</w:t>
      </w:r>
      <w:r w:rsidRPr="008135CA">
        <w:rPr>
          <w:rFonts w:eastAsiaTheme="minorEastAsia"/>
          <w:sz w:val="28"/>
          <w:szCs w:val="28"/>
        </w:rPr>
        <w:t xml:space="preserve"> утвержденной </w:t>
      </w:r>
      <w:r w:rsidRPr="008135CA">
        <w:rPr>
          <w:sz w:val="28"/>
          <w:szCs w:val="28"/>
        </w:rPr>
        <w:t>распоряжением Финансового управления г. Лыткарино от 28.12.2016 №31</w:t>
      </w:r>
      <w:r w:rsidRPr="008135CA">
        <w:rPr>
          <w:rFonts w:eastAsia="SimSun"/>
          <w:kern w:val="3"/>
          <w:sz w:val="28"/>
          <w:szCs w:val="28"/>
        </w:rPr>
        <w:t>.</w:t>
      </w:r>
    </w:p>
    <w:p w:rsidR="008135CA" w:rsidRPr="008135CA" w:rsidRDefault="008135CA" w:rsidP="00017B3A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autoSpaceDN w:val="0"/>
        <w:ind w:left="0" w:firstLine="568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135CA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8135CA">
        <w:rPr>
          <w:sz w:val="28"/>
          <w:szCs w:val="28"/>
        </w:rPr>
        <w:t>депремирование</w:t>
      </w:r>
      <w:proofErr w:type="spellEnd"/>
      <w:r w:rsidRPr="008135CA">
        <w:rPr>
          <w:sz w:val="28"/>
          <w:szCs w:val="28"/>
        </w:rPr>
        <w:t>) к должностным лицам, виновным в выявленных нарушениях.</w:t>
      </w:r>
    </w:p>
    <w:p w:rsidR="00C76BA4" w:rsidRPr="0094251D" w:rsidRDefault="00F41127" w:rsidP="00C76BA4">
      <w:pPr>
        <w:tabs>
          <w:tab w:val="left" w:pos="0"/>
        </w:tabs>
        <w:suppressAutoHyphens/>
        <w:autoSpaceDN w:val="0"/>
        <w:ind w:left="568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b/>
          <w:kern w:val="3"/>
          <w:sz w:val="28"/>
          <w:szCs w:val="28"/>
        </w:rPr>
        <w:t xml:space="preserve">  </w:t>
      </w: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7B3A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E3C06"/>
    <w:rsid w:val="00517382"/>
    <w:rsid w:val="00532DEE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2020-11-25T07:00:00Z</cp:lastPrinted>
  <dcterms:created xsi:type="dcterms:W3CDTF">2020-06-29T09:38:00Z</dcterms:created>
  <dcterms:modified xsi:type="dcterms:W3CDTF">2020-11-25T07:20:00Z</dcterms:modified>
</cp:coreProperties>
</file>