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95BBC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</w:t>
      </w:r>
      <w:r w:rsidR="00295BBC">
        <w:rPr>
          <w:sz w:val="28"/>
          <w:szCs w:val="28"/>
        </w:rPr>
        <w:t>3</w:t>
      </w:r>
      <w:r>
        <w:rPr>
          <w:sz w:val="28"/>
          <w:szCs w:val="28"/>
        </w:rPr>
        <w:t>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295BB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</w:t>
      </w:r>
      <w:r w:rsidR="008C38A3">
        <w:rPr>
          <w:sz w:val="28"/>
          <w:szCs w:val="28"/>
        </w:rPr>
        <w:t>редставленн</w:t>
      </w:r>
      <w:r>
        <w:rPr>
          <w:sz w:val="28"/>
          <w:szCs w:val="28"/>
        </w:rPr>
        <w:t>ого</w:t>
      </w:r>
      <w:r w:rsidR="008C38A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а, а именно финансовые показатели паспорта </w:t>
      </w:r>
      <w:r w:rsidR="002C6742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</w:t>
      </w:r>
      <w:r w:rsidR="002C6742">
        <w:rPr>
          <w:sz w:val="28"/>
          <w:szCs w:val="28"/>
        </w:rPr>
        <w:t xml:space="preserve"> «Развитие институтов гражданского общества</w:t>
      </w:r>
      <w:r>
        <w:rPr>
          <w:sz w:val="28"/>
          <w:szCs w:val="28"/>
        </w:rPr>
        <w:t xml:space="preserve">, </w:t>
      </w:r>
      <w:r w:rsidR="002C6742">
        <w:rPr>
          <w:sz w:val="28"/>
          <w:szCs w:val="28"/>
        </w:rPr>
        <w:t xml:space="preserve">повышение эффективности местного самоуправления и реализации молодежной политики» </w:t>
      </w:r>
      <w:bookmarkStart w:id="0" w:name="_GoBack"/>
      <w:bookmarkEnd w:id="0"/>
      <w:r>
        <w:rPr>
          <w:sz w:val="28"/>
          <w:szCs w:val="28"/>
        </w:rPr>
        <w:t xml:space="preserve">паспорта и перечня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>«</w:t>
      </w:r>
      <w:r>
        <w:rPr>
          <w:sz w:val="28"/>
          <w:szCs w:val="28"/>
        </w:rPr>
        <w:t xml:space="preserve">Эффективное местное самоуправление Московской области», не соответствуют показателям утвержденного бюджета городского округа Лыткарино на 2020 год и плановый период 2021 и 2022 годов (в редакции решения Совета депутатов городского округа Лыткарино от 23.06.2020 №524/64). </w:t>
      </w:r>
    </w:p>
    <w:p w:rsidR="008C38A3" w:rsidRPr="008C38A3" w:rsidRDefault="00C55D86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представленный проект возвращен разработчику для доработки.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95BBC"/>
    <w:rsid w:val="002A189A"/>
    <w:rsid w:val="002C6742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F46-D706-4C8E-9F8F-0DF48C0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2020-07-13T08:59:00Z</cp:lastPrinted>
  <dcterms:created xsi:type="dcterms:W3CDTF">2020-06-29T09:38:00Z</dcterms:created>
  <dcterms:modified xsi:type="dcterms:W3CDTF">2020-07-13T08:59:00Z</dcterms:modified>
</cp:coreProperties>
</file>