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01579E">
        <w:rPr>
          <w:b/>
          <w:sz w:val="28"/>
          <w:szCs w:val="28"/>
        </w:rPr>
        <w:t>Спорт</w:t>
      </w:r>
      <w:r w:rsidR="003707CA" w:rsidRPr="003707CA">
        <w:rPr>
          <w:b/>
          <w:sz w:val="28"/>
          <w:szCs w:val="28"/>
        </w:rPr>
        <w:t>» на 2020-202</w:t>
      </w:r>
      <w:r w:rsidR="007863E4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01579E" w:rsidRDefault="0001579E" w:rsidP="0001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Pr="0001579E">
        <w:rPr>
          <w:sz w:val="28"/>
          <w:szCs w:val="28"/>
        </w:rPr>
        <w:t>муниципальной программы «Спорт» на 2020-2024 годы</w:t>
      </w:r>
      <w:r>
        <w:rPr>
          <w:sz w:val="28"/>
          <w:szCs w:val="28"/>
        </w:rPr>
        <w:t xml:space="preserve"> в </w:t>
      </w:r>
      <w:r w:rsidRPr="00A11E45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A11E45">
        <w:rPr>
          <w:sz w:val="28"/>
          <w:szCs w:val="28"/>
        </w:rPr>
        <w:t xml:space="preserve"> </w:t>
      </w:r>
      <w:r w:rsidRPr="00B30D26">
        <w:rPr>
          <w:sz w:val="28"/>
        </w:rPr>
        <w:t>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предлагается</w:t>
      </w:r>
      <w:r w:rsidRPr="00A11E45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сократить общий объем бюджетных ассигнований текущего года, предусмотренный на реализацию мероприятий Программы на 1 000,0 тыс. рублей.</w:t>
      </w:r>
    </w:p>
    <w:p w:rsidR="0001579E" w:rsidRPr="00B30D26" w:rsidRDefault="0001579E" w:rsidP="00015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</w:t>
      </w:r>
      <w:r w:rsidRPr="00B30D26">
        <w:rPr>
          <w:sz w:val="28"/>
        </w:rPr>
        <w:t>подпрограмм</w:t>
      </w:r>
      <w:r>
        <w:rPr>
          <w:sz w:val="28"/>
        </w:rPr>
        <w:t>у</w:t>
      </w:r>
      <w:r w:rsidRPr="00B30D26">
        <w:rPr>
          <w:sz w:val="28"/>
        </w:rPr>
        <w:t xml:space="preserve"> I </w:t>
      </w:r>
      <w:r w:rsidRPr="00B30D26">
        <w:rPr>
          <w:sz w:val="28"/>
          <w:szCs w:val="28"/>
        </w:rPr>
        <w:t>«Развитие физической культуры и спорта»</w:t>
      </w:r>
      <w:r>
        <w:rPr>
          <w:b/>
          <w:sz w:val="28"/>
          <w:szCs w:val="28"/>
        </w:rPr>
        <w:t xml:space="preserve"> </w:t>
      </w:r>
      <w:r w:rsidRPr="00EA6C36">
        <w:rPr>
          <w:sz w:val="28"/>
          <w:szCs w:val="28"/>
        </w:rPr>
        <w:t xml:space="preserve">в части сокращения бюджетных </w:t>
      </w:r>
      <w:r>
        <w:rPr>
          <w:sz w:val="28"/>
          <w:szCs w:val="28"/>
        </w:rPr>
        <w:t>средств</w:t>
      </w:r>
      <w:r w:rsidRPr="00EA6C36">
        <w:rPr>
          <w:sz w:val="28"/>
          <w:szCs w:val="28"/>
        </w:rPr>
        <w:t>, выделенных на организацию проведения официальных физкультурно-оздоровительных и спортивных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размере 1 000,0 тыс. рублей.</w:t>
      </w:r>
    </w:p>
    <w:p w:rsidR="0001579E" w:rsidRPr="005975A8" w:rsidRDefault="0001579E" w:rsidP="0001579E">
      <w:pPr>
        <w:spacing w:line="276" w:lineRule="auto"/>
        <w:ind w:firstLine="709"/>
        <w:jc w:val="both"/>
        <w:rPr>
          <w:sz w:val="28"/>
          <w:szCs w:val="28"/>
        </w:rPr>
      </w:pPr>
      <w:r w:rsidRPr="005975A8">
        <w:rPr>
          <w:vanish/>
          <w:sz w:val="28"/>
          <w:szCs w:val="28"/>
        </w:rPr>
        <w:cr/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5975A8">
        <w:rPr>
          <w:sz w:val="28"/>
          <w:szCs w:val="28"/>
        </w:rPr>
        <w:t>Соответствующие изменения предлагается внес</w:t>
      </w:r>
      <w:r>
        <w:rPr>
          <w:sz w:val="28"/>
          <w:szCs w:val="28"/>
        </w:rPr>
        <w:t>ти в паспорт Программы, паспорт и перечень</w:t>
      </w:r>
      <w:r w:rsidRPr="005975A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Pr="005975A8">
        <w:rPr>
          <w:sz w:val="28"/>
          <w:szCs w:val="28"/>
        </w:rPr>
        <w:t xml:space="preserve">. </w:t>
      </w:r>
    </w:p>
    <w:p w:rsidR="00B84ACD" w:rsidRPr="00FC18A1" w:rsidRDefault="008A71EB" w:rsidP="007863E4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01579E">
        <w:rPr>
          <w:sz w:val="28"/>
          <w:szCs w:val="28"/>
        </w:rPr>
        <w:t>61</w:t>
      </w:r>
      <w:r w:rsidRPr="008A71EB">
        <w:rPr>
          <w:sz w:val="28"/>
          <w:szCs w:val="28"/>
        </w:rPr>
        <w:t xml:space="preserve"> от </w:t>
      </w:r>
      <w:r w:rsidR="000541BB">
        <w:rPr>
          <w:sz w:val="28"/>
          <w:szCs w:val="28"/>
        </w:rPr>
        <w:t>28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CA" w:rsidRDefault="001F1ECA" w:rsidP="003D3661">
      <w:r>
        <w:separator/>
      </w:r>
    </w:p>
  </w:endnote>
  <w:endnote w:type="continuationSeparator" w:id="0">
    <w:p w:rsidR="001F1ECA" w:rsidRDefault="001F1EC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CA" w:rsidRDefault="001F1ECA" w:rsidP="003D3661">
      <w:r>
        <w:separator/>
      </w:r>
    </w:p>
  </w:footnote>
  <w:footnote w:type="continuationSeparator" w:id="0">
    <w:p w:rsidR="001F1ECA" w:rsidRDefault="001F1EC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1F1EC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6CFF-4CBC-4586-871B-A2685BDA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2020-06-05T05:48:00Z</cp:lastPrinted>
  <dcterms:created xsi:type="dcterms:W3CDTF">2020-06-05T05:48:00Z</dcterms:created>
  <dcterms:modified xsi:type="dcterms:W3CDTF">2020-06-05T05:51:00Z</dcterms:modified>
</cp:coreProperties>
</file>