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FC18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FC18A1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3E1F5E" w:rsidRPr="003E1F5E">
        <w:rPr>
          <w:b/>
          <w:sz w:val="28"/>
          <w:szCs w:val="28"/>
        </w:rPr>
        <w:t>Управление имуществом и муниципальными финансами» на 2020-2024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FC18A1">
      <w:pPr>
        <w:jc w:val="center"/>
        <w:rPr>
          <w:b/>
          <w:sz w:val="28"/>
          <w:szCs w:val="28"/>
        </w:rPr>
      </w:pPr>
    </w:p>
    <w:p w:rsidR="008A71EB" w:rsidRPr="005C012E" w:rsidRDefault="008A71EB" w:rsidP="00FC18A1">
      <w:pPr>
        <w:jc w:val="right"/>
        <w:rPr>
          <w:sz w:val="28"/>
          <w:szCs w:val="28"/>
        </w:rPr>
      </w:pPr>
      <w:r w:rsidRPr="005C012E">
        <w:rPr>
          <w:sz w:val="28"/>
          <w:szCs w:val="28"/>
        </w:rPr>
        <w:t>1</w:t>
      </w:r>
      <w:r w:rsidR="0008705A">
        <w:rPr>
          <w:sz w:val="28"/>
          <w:szCs w:val="28"/>
        </w:rPr>
        <w:t>4</w:t>
      </w:r>
      <w:r w:rsidR="005C012E">
        <w:rPr>
          <w:sz w:val="28"/>
          <w:szCs w:val="28"/>
        </w:rPr>
        <w:t>.04</w:t>
      </w:r>
      <w:r w:rsidRPr="005C012E">
        <w:rPr>
          <w:sz w:val="28"/>
          <w:szCs w:val="28"/>
        </w:rPr>
        <w:t>.2020</w:t>
      </w:r>
    </w:p>
    <w:p w:rsidR="001E3347" w:rsidRPr="00651A81" w:rsidRDefault="001E3347" w:rsidP="00FC18A1">
      <w:pPr>
        <w:spacing w:line="276" w:lineRule="auto"/>
        <w:jc w:val="center"/>
        <w:rPr>
          <w:b/>
          <w:sz w:val="28"/>
          <w:szCs w:val="28"/>
        </w:rPr>
      </w:pPr>
    </w:p>
    <w:p w:rsidR="003E1F5E" w:rsidRPr="002917BD" w:rsidRDefault="003E1F5E" w:rsidP="00FC18A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C18A1">
        <w:rPr>
          <w:sz w:val="28"/>
          <w:szCs w:val="28"/>
        </w:rPr>
        <w:t xml:space="preserve">В целях приведения показателей </w:t>
      </w:r>
      <w:r w:rsidR="00FC18A1" w:rsidRPr="00FC18A1">
        <w:rPr>
          <w:sz w:val="28"/>
          <w:szCs w:val="28"/>
        </w:rPr>
        <w:t>муниципальной программы «Управление имуществом и муниципальны</w:t>
      </w:r>
      <w:r w:rsidR="00DE32C4">
        <w:rPr>
          <w:sz w:val="28"/>
          <w:szCs w:val="28"/>
        </w:rPr>
        <w:t>ми финансами» на 2020-2024 годы</w:t>
      </w:r>
      <w:bookmarkStart w:id="0" w:name="_GoBack"/>
      <w:bookmarkEnd w:id="0"/>
      <w:r w:rsidRPr="002917BD">
        <w:rPr>
          <w:sz w:val="28"/>
          <w:szCs w:val="28"/>
        </w:rPr>
        <w:t xml:space="preserve"> в соответствие с решением Совета депутатов городского округа Лыткарино от </w:t>
      </w:r>
      <w:r>
        <w:rPr>
          <w:sz w:val="28"/>
          <w:szCs w:val="28"/>
        </w:rPr>
        <w:t>05.12.2019 №474/56</w:t>
      </w:r>
      <w:r w:rsidRPr="002917BD">
        <w:rPr>
          <w:sz w:val="28"/>
          <w:szCs w:val="28"/>
        </w:rPr>
        <w:t xml:space="preserve"> «Об утверждении бюджета город</w:t>
      </w:r>
      <w:r>
        <w:rPr>
          <w:sz w:val="28"/>
          <w:szCs w:val="28"/>
        </w:rPr>
        <w:t>ского округа</w:t>
      </w:r>
      <w:r w:rsidRPr="002917BD">
        <w:rPr>
          <w:sz w:val="28"/>
          <w:szCs w:val="28"/>
        </w:rPr>
        <w:t xml:space="preserve"> Лыткарино на 20</w:t>
      </w:r>
      <w:r>
        <w:rPr>
          <w:sz w:val="28"/>
          <w:szCs w:val="28"/>
        </w:rPr>
        <w:t>20</w:t>
      </w:r>
      <w:r w:rsidRPr="002917B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2917BD">
        <w:rPr>
          <w:sz w:val="28"/>
          <w:szCs w:val="28"/>
        </w:rPr>
        <w:t xml:space="preserve"> годов» (с учетом внесенных изменений и дополнений от </w:t>
      </w:r>
      <w:r>
        <w:rPr>
          <w:sz w:val="28"/>
          <w:szCs w:val="28"/>
        </w:rPr>
        <w:t>26.03.2020</w:t>
      </w:r>
      <w:r w:rsidRPr="002917BD">
        <w:rPr>
          <w:sz w:val="28"/>
          <w:szCs w:val="28"/>
        </w:rPr>
        <w:t xml:space="preserve"> №</w:t>
      </w:r>
      <w:r>
        <w:rPr>
          <w:sz w:val="28"/>
          <w:szCs w:val="28"/>
        </w:rPr>
        <w:t>501/60</w:t>
      </w:r>
      <w:r w:rsidRPr="002917BD">
        <w:rPr>
          <w:sz w:val="28"/>
          <w:szCs w:val="28"/>
        </w:rPr>
        <w:t xml:space="preserve">) представленным проектом предлагается внести изменения в </w:t>
      </w:r>
      <w:r>
        <w:rPr>
          <w:sz w:val="28"/>
          <w:szCs w:val="28"/>
        </w:rPr>
        <w:t>финансовые показатели Программы</w:t>
      </w:r>
      <w:r w:rsidRPr="002917BD">
        <w:rPr>
          <w:sz w:val="28"/>
          <w:szCs w:val="28"/>
        </w:rPr>
        <w:t xml:space="preserve"> в части увеличения </w:t>
      </w:r>
      <w:r w:rsidRPr="008A58C0">
        <w:rPr>
          <w:sz w:val="28"/>
          <w:szCs w:val="28"/>
        </w:rPr>
        <w:t>за счет дополнительных доходов местного бюджета</w:t>
      </w:r>
      <w:r w:rsidRPr="002917B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2020</w:t>
      </w:r>
      <w:r w:rsidRPr="002917B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1 760,4 тыс. рублей, в том числе</w:t>
      </w:r>
      <w:r w:rsidR="00FC18A1">
        <w:rPr>
          <w:sz w:val="28"/>
          <w:szCs w:val="28"/>
        </w:rPr>
        <w:t>:</w:t>
      </w:r>
    </w:p>
    <w:p w:rsidR="003E1F5E" w:rsidRDefault="003E1F5E" w:rsidP="00FC18A1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«Управление имуществом, находящимся в муниципальной собственности, и выполнение кадастровых работ» в размере 114,1 тыс. рублей;</w:t>
      </w:r>
    </w:p>
    <w:p w:rsidR="003E1F5E" w:rsidRDefault="003E1F5E" w:rsidP="00FC18A1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«Создание условий для реализации полномочий органов местного самоуправления</w:t>
      </w:r>
      <w:r w:rsidRPr="00915826">
        <w:rPr>
          <w:sz w:val="28"/>
        </w:rPr>
        <w:t>»</w:t>
      </w:r>
      <w:r>
        <w:rPr>
          <w:sz w:val="28"/>
        </w:rPr>
        <w:t xml:space="preserve"> в части обеспечения деятельности Комитета по управлению имуществом город</w:t>
      </w:r>
      <w:r w:rsidR="00FC18A1">
        <w:rPr>
          <w:sz w:val="28"/>
        </w:rPr>
        <w:t>а Лыткарино на 50,9 тыс. рублей;</w:t>
      </w:r>
    </w:p>
    <w:p w:rsidR="003E1F5E" w:rsidRDefault="003E1F5E" w:rsidP="00FC18A1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</w:rPr>
      </w:pPr>
      <w:r>
        <w:rPr>
          <w:sz w:val="28"/>
        </w:rPr>
        <w:t>«</w:t>
      </w:r>
      <w:r w:rsidRPr="00AE198E">
        <w:rPr>
          <w:sz w:val="28"/>
        </w:rPr>
        <w:t>Создание условий для реализации полномочий органов местного самоуправления</w:t>
      </w:r>
      <w:r>
        <w:rPr>
          <w:sz w:val="28"/>
        </w:rPr>
        <w:t>» в части содержания лиц, замещающих должности муниципальной службы Администрации городского округа в объеме 1 595,4 тыс. рублей.</w:t>
      </w:r>
    </w:p>
    <w:p w:rsidR="003E1F5E" w:rsidRPr="002B61CA" w:rsidRDefault="006505FC" w:rsidP="00FC18A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E1F5E">
        <w:rPr>
          <w:sz w:val="28"/>
          <w:szCs w:val="28"/>
        </w:rPr>
        <w:t xml:space="preserve">редставленным проектом </w:t>
      </w:r>
      <w:r w:rsidR="003E1F5E" w:rsidRPr="001421CF">
        <w:rPr>
          <w:sz w:val="28"/>
          <w:szCs w:val="28"/>
        </w:rPr>
        <w:t>предлагается произвести внутреннее пере</w:t>
      </w:r>
      <w:r w:rsidR="003E1F5E">
        <w:rPr>
          <w:sz w:val="28"/>
          <w:szCs w:val="28"/>
        </w:rPr>
        <w:t>распределение бюджетных средств, предусмотренных МКУ «Комитет по торгам города Лыткарино»</w:t>
      </w:r>
      <w:r w:rsidR="003E1F5E" w:rsidRPr="001421CF">
        <w:rPr>
          <w:sz w:val="28"/>
          <w:szCs w:val="28"/>
        </w:rPr>
        <w:t xml:space="preserve"> в разрезе о</w:t>
      </w:r>
      <w:r w:rsidR="003E1F5E">
        <w:rPr>
          <w:sz w:val="28"/>
          <w:szCs w:val="28"/>
        </w:rPr>
        <w:t xml:space="preserve">сновного мероприятия </w:t>
      </w:r>
      <w:r w:rsidR="003E1F5E" w:rsidRPr="00EF11DD">
        <w:rPr>
          <w:sz w:val="28"/>
          <w:szCs w:val="28"/>
        </w:rPr>
        <w:t>«Создание условий для реализации полномочий органов местного самоуправления»</w:t>
      </w:r>
      <w:r w:rsidR="003E1F5E">
        <w:rPr>
          <w:sz w:val="28"/>
          <w:szCs w:val="28"/>
        </w:rPr>
        <w:t xml:space="preserve"> подпрограммы </w:t>
      </w:r>
      <w:r w:rsidR="003E1F5E">
        <w:rPr>
          <w:sz w:val="28"/>
          <w:szCs w:val="28"/>
          <w:lang w:val="en-US"/>
        </w:rPr>
        <w:t>V</w:t>
      </w:r>
      <w:r w:rsidR="003E1F5E" w:rsidRPr="001421CF">
        <w:rPr>
          <w:sz w:val="28"/>
          <w:szCs w:val="28"/>
        </w:rPr>
        <w:t xml:space="preserve"> в размере </w:t>
      </w:r>
      <w:r w:rsidR="003E1F5E">
        <w:rPr>
          <w:sz w:val="28"/>
          <w:szCs w:val="28"/>
        </w:rPr>
        <w:t>1,5</w:t>
      </w:r>
      <w:r w:rsidR="003E1F5E" w:rsidRPr="001421CF">
        <w:rPr>
          <w:sz w:val="28"/>
          <w:szCs w:val="28"/>
        </w:rPr>
        <w:t xml:space="preserve"> тыс. рублей</w:t>
      </w:r>
      <w:r w:rsidR="00FC18A1">
        <w:rPr>
          <w:sz w:val="28"/>
          <w:szCs w:val="28"/>
        </w:rPr>
        <w:t>.</w:t>
      </w:r>
    </w:p>
    <w:p w:rsidR="003E1F5E" w:rsidRPr="00A45238" w:rsidRDefault="003E1F5E" w:rsidP="00FC18A1">
      <w:pPr>
        <w:spacing w:line="276" w:lineRule="auto"/>
        <w:ind w:firstLine="709"/>
        <w:jc w:val="both"/>
        <w:rPr>
          <w:sz w:val="28"/>
          <w:szCs w:val="28"/>
        </w:rPr>
      </w:pPr>
      <w:r w:rsidRPr="00A45238">
        <w:rPr>
          <w:sz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B84ACD" w:rsidRPr="00FC18A1" w:rsidRDefault="008A71EB" w:rsidP="00FC18A1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5C012E">
        <w:rPr>
          <w:sz w:val="28"/>
          <w:szCs w:val="28"/>
        </w:rPr>
        <w:t xml:space="preserve">и и подготовлено заключение № </w:t>
      </w:r>
      <w:r w:rsidR="00FC18A1">
        <w:rPr>
          <w:sz w:val="28"/>
          <w:szCs w:val="28"/>
        </w:rPr>
        <w:t>35</w:t>
      </w:r>
      <w:r w:rsidRPr="008A71EB">
        <w:rPr>
          <w:sz w:val="28"/>
          <w:szCs w:val="28"/>
        </w:rPr>
        <w:t xml:space="preserve"> от </w:t>
      </w:r>
      <w:r w:rsidR="00FC18A1">
        <w:rPr>
          <w:sz w:val="28"/>
          <w:szCs w:val="28"/>
        </w:rPr>
        <w:t>08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2A2ADE">
      <w:pgSz w:w="11906" w:h="16838"/>
      <w:pgMar w:top="993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AD" w:rsidRDefault="000B2BAD" w:rsidP="003D3661">
      <w:r>
        <w:separator/>
      </w:r>
    </w:p>
  </w:endnote>
  <w:endnote w:type="continuationSeparator" w:id="0">
    <w:p w:rsidR="000B2BAD" w:rsidRDefault="000B2BA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AD" w:rsidRDefault="000B2BAD" w:rsidP="003D3661">
      <w:r>
        <w:separator/>
      </w:r>
    </w:p>
  </w:footnote>
  <w:footnote w:type="continuationSeparator" w:id="0">
    <w:p w:rsidR="000B2BAD" w:rsidRDefault="000B2BA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2BAD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979B5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32C4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E291-B696-4047-849B-298F8B8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2020-06-04T11:40:00Z</cp:lastPrinted>
  <dcterms:created xsi:type="dcterms:W3CDTF">2020-06-04T11:41:00Z</dcterms:created>
  <dcterms:modified xsi:type="dcterms:W3CDTF">2020-06-04T12:08:00Z</dcterms:modified>
</cp:coreProperties>
</file>