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50" w:rsidRDefault="00F00F50" w:rsidP="000E3786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F00F50" w:rsidRDefault="00F00F50" w:rsidP="000E3786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F00F50" w:rsidRDefault="00F00F50" w:rsidP="000E378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D5EED" w:rsidRPr="004D5EED">
        <w:rPr>
          <w:rFonts w:ascii="Times New Roman" w:hAnsi="Times New Roman" w:cs="Times New Roman"/>
          <w:b/>
          <w:sz w:val="28"/>
          <w:szCs w:val="28"/>
        </w:rPr>
        <w:t xml:space="preserve">Проверка правомерности формирования и эффективности использования средств бюджета города Лыткарино, выделенных в 2018 году и текущем </w:t>
      </w:r>
      <w:r w:rsidR="00BD5A07">
        <w:rPr>
          <w:rFonts w:ascii="Times New Roman" w:hAnsi="Times New Roman" w:cs="Times New Roman"/>
          <w:b/>
          <w:sz w:val="28"/>
          <w:szCs w:val="28"/>
        </w:rPr>
        <w:t>периоде 2019 года МБУ «</w:t>
      </w:r>
      <w:r w:rsidR="00BD5A07" w:rsidRPr="00BD5A07">
        <w:rPr>
          <w:rFonts w:ascii="Times New Roman" w:hAnsi="Times New Roman" w:cs="Times New Roman"/>
          <w:b/>
          <w:sz w:val="28"/>
          <w:szCs w:val="28"/>
        </w:rPr>
        <w:t>Лесопарк -</w:t>
      </w:r>
      <w:r w:rsidR="00BD5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EED" w:rsidRPr="004D5EED">
        <w:rPr>
          <w:rFonts w:ascii="Times New Roman" w:hAnsi="Times New Roman" w:cs="Times New Roman"/>
          <w:b/>
          <w:sz w:val="28"/>
          <w:szCs w:val="28"/>
        </w:rPr>
        <w:t>Лыткарино» в рамках реализации муниципальных программ городского округа Лыткарино (с элементами аудита эффективности, с элементами аудита в сфере закупок)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00F50" w:rsidRDefault="00F00F50" w:rsidP="00F00F50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7837F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5.12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.2019</w:t>
      </w:r>
    </w:p>
    <w:p w:rsidR="00F00F50" w:rsidRDefault="00F00F50" w:rsidP="002F5E10">
      <w:pPr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F00F50" w:rsidRPr="004538C6" w:rsidRDefault="00F00F50" w:rsidP="0086604C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Плана работы КСП городского округа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на 201</w:t>
      </w:r>
      <w:r w:rsidR="00BD5A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была проведена проверка </w:t>
      </w:r>
      <w:r w:rsidR="00BD5A07" w:rsidRPr="00BD5A07">
        <w:rPr>
          <w:rFonts w:ascii="Times New Roman" w:hAnsi="Times New Roman" w:cs="Times New Roman"/>
          <w:sz w:val="28"/>
          <w:szCs w:val="24"/>
        </w:rPr>
        <w:t>правомерности формирования и эффективности использования средств бюджета города Лыткарино, выделенн</w:t>
      </w:r>
      <w:r w:rsidR="00A87A42">
        <w:rPr>
          <w:rFonts w:ascii="Times New Roman" w:hAnsi="Times New Roman" w:cs="Times New Roman"/>
          <w:sz w:val="28"/>
          <w:szCs w:val="24"/>
        </w:rPr>
        <w:t>ых в 2018 году и за 9 месяцев</w:t>
      </w:r>
      <w:r w:rsidR="00BD5A07" w:rsidRPr="00BD5A07">
        <w:rPr>
          <w:rFonts w:ascii="Times New Roman" w:hAnsi="Times New Roman" w:cs="Times New Roman"/>
          <w:sz w:val="28"/>
          <w:szCs w:val="24"/>
        </w:rPr>
        <w:t xml:space="preserve"> 2019 года МБУ «Лесопарк - Лыткарино» в рамках реализации муниципальных программ городского округа Лыткарино</w:t>
      </w:r>
      <w:r w:rsidR="00637EF4" w:rsidRPr="004538C6">
        <w:rPr>
          <w:rFonts w:ascii="Times New Roman" w:hAnsi="Times New Roman" w:cs="Times New Roman"/>
          <w:sz w:val="28"/>
          <w:szCs w:val="24"/>
        </w:rPr>
        <w:t>.</w:t>
      </w:r>
    </w:p>
    <w:p w:rsidR="00F00F50" w:rsidRPr="000E3786" w:rsidRDefault="00F00F50" w:rsidP="0086604C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</w:t>
      </w:r>
      <w:r w:rsidR="002F5E10"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контрольного мероприятия являл</w:t>
      </w:r>
      <w:r w:rsidR="00C13ADA"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сь – </w:t>
      </w:r>
      <w:r w:rsidR="00C13ADA"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городского округа Лыткарино, м</w:t>
      </w:r>
      <w:r w:rsidRPr="000E3786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униципальное </w:t>
      </w:r>
      <w:r w:rsidR="00637EF4" w:rsidRPr="000E3786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бюджетное </w:t>
      </w:r>
      <w:r w:rsidRPr="000E3786">
        <w:rPr>
          <w:rFonts w:ascii="Times New Roman" w:eastAsia="Times New Roman" w:hAnsi="Times New Roman"/>
          <w:sz w:val="28"/>
          <w:szCs w:val="28"/>
          <w:lang w:eastAsia="ru-RU"/>
        </w:rPr>
        <w:t>учреждение «</w:t>
      </w:r>
      <w:r w:rsidR="00BD5A07" w:rsidRPr="00BD5A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Лесопарк - Лыткарино</w:t>
      </w:r>
      <w:r w:rsidRPr="000E378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87A42" w:rsidRPr="00A87A42" w:rsidRDefault="000E3786" w:rsidP="008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37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проверенных средств составил </w:t>
      </w:r>
      <w:r w:rsidR="00A87A42" w:rsidRPr="00A87A42">
        <w:rPr>
          <w:rFonts w:ascii="Times New Roman" w:eastAsia="Times New Roman" w:hAnsi="Times New Roman" w:cs="Times New Roman"/>
          <w:sz w:val="28"/>
          <w:szCs w:val="20"/>
          <w:lang w:eastAsia="ru-RU"/>
        </w:rPr>
        <w:t>69 483,1</w:t>
      </w:r>
      <w:r w:rsidRPr="00BA37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из них </w:t>
      </w:r>
      <w:r w:rsidR="00A87A42" w:rsidRPr="00A87A42">
        <w:rPr>
          <w:rFonts w:ascii="Times New Roman" w:eastAsia="Times New Roman" w:hAnsi="Times New Roman" w:cs="Times New Roman"/>
          <w:sz w:val="28"/>
          <w:szCs w:val="20"/>
          <w:lang w:eastAsia="ru-RU"/>
        </w:rPr>
        <w:t>9 270,0 тыс. рублей использованы с нарушением</w:t>
      </w:r>
      <w:r w:rsidR="00A02BE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02BE8" w:rsidRPr="00A02B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3004D" w:rsidRPr="00A87A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ущерб, нанесенный бюджету городского округа Лыткарино, </w:t>
      </w:r>
      <w:r w:rsidR="00F300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составил </w:t>
      </w:r>
      <w:r w:rsidR="00A02BE8" w:rsidRPr="00A87A42">
        <w:rPr>
          <w:rFonts w:ascii="Times New Roman" w:eastAsia="Times New Roman" w:hAnsi="Times New Roman" w:cs="Times New Roman"/>
          <w:sz w:val="28"/>
          <w:szCs w:val="20"/>
          <w:lang w:eastAsia="ru-RU"/>
        </w:rPr>
        <w:t>399,5 тыс. рублей</w:t>
      </w:r>
      <w:r w:rsidR="00385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F3004D" w:rsidRPr="00A87A42">
        <w:rPr>
          <w:rFonts w:ascii="Times New Roman" w:eastAsia="Times New Roman" w:hAnsi="Times New Roman" w:cs="Times New Roman"/>
          <w:sz w:val="28"/>
          <w:szCs w:val="20"/>
          <w:lang w:eastAsia="ru-RU"/>
        </w:rPr>
        <w:t>неэффективные расходы</w:t>
      </w:r>
      <w:r w:rsidR="00F300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="00A02BE8" w:rsidRPr="00A87A42">
        <w:rPr>
          <w:rFonts w:ascii="Times New Roman" w:eastAsia="Times New Roman" w:hAnsi="Times New Roman" w:cs="Times New Roman"/>
          <w:sz w:val="28"/>
          <w:szCs w:val="20"/>
          <w:lang w:eastAsia="ru-RU"/>
        </w:rPr>
        <w:t>38,5 тыс. рублей</w:t>
      </w:r>
      <w:r w:rsidR="00F3004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00F50" w:rsidRPr="00FC6102" w:rsidRDefault="00F00F50" w:rsidP="008660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Проверкой были установлены случаи нарушения требований </w:t>
      </w:r>
      <w:r w:rsidR="00DE61D0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Гражданского Кодекса РФ, законодательства о некоммерческих организациях и</w:t>
      </w:r>
      <w:bookmarkStart w:id="0" w:name="_GoBack"/>
      <w:bookmarkEnd w:id="0"/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бухгалтерском учете</w:t>
      </w:r>
      <w:r w:rsidR="0042451B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законодательства в сфере закупок</w:t>
      </w: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2BF"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составления и утверждения плана финансово-хозяйственной деятельности</w:t>
      </w:r>
      <w:r w:rsidR="00FC6102"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F50" w:rsidRDefault="00F00F50" w:rsidP="008660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6386">
        <w:rPr>
          <w:rFonts w:ascii="Times New Roman" w:hAnsi="Times New Roman" w:cs="Times New Roman"/>
          <w:sz w:val="28"/>
          <w:szCs w:val="28"/>
        </w:rPr>
        <w:t>По факту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нарушения </w:t>
      </w:r>
      <w:r w:rsidR="00905A7E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законодательства о бухгалтерском учете</w:t>
      </w:r>
      <w:r w:rsidR="003B671E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части предоставления недостоверной бухгалтерской отчетности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Председателем КСП г.</w:t>
      </w:r>
      <w:r w:rsidR="00905A7E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>о.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Лыткарино был составлен</w:t>
      </w:r>
      <w:r w:rsidR="00876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протокол об административн</w:t>
      </w:r>
      <w:r w:rsidR="0015460C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905A7E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правонарушени</w:t>
      </w:r>
      <w:r w:rsidR="0015460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 w:rsidR="0015460C">
        <w:rPr>
          <w:rFonts w:ascii="Times New Roman" w:eastAsia="Times New Roman" w:hAnsi="Times New Roman" w:cs="Times New Roman"/>
          <w:sz w:val="28"/>
          <w:szCs w:val="20"/>
          <w:lang w:eastAsia="ru-RU"/>
        </w:rPr>
        <w:t>ч.</w:t>
      </w:r>
      <w:r w:rsidR="000B01C7">
        <w:rPr>
          <w:rFonts w:ascii="Times New Roman" w:eastAsia="Times New Roman" w:hAnsi="Times New Roman" w:cs="Times New Roman"/>
          <w:sz w:val="28"/>
          <w:szCs w:val="20"/>
          <w:lang w:eastAsia="ru-RU"/>
        </w:rPr>
        <w:t>4 ст.</w:t>
      </w:r>
      <w:r w:rsidR="000B01C7" w:rsidRPr="000B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15.15.6. 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КоАП РФ в отношении должностн</w:t>
      </w:r>
      <w:r w:rsidR="00296386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</w:t>
      </w:r>
      <w:r w:rsidR="00296386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0B01C7" w:rsidRPr="000B01C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</w:t>
      </w:r>
      <w:r w:rsidR="000B01C7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="000B01C7" w:rsidRPr="000B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бухгалтер</w:t>
      </w:r>
      <w:r w:rsidR="000B01C7">
        <w:rPr>
          <w:rFonts w:ascii="Times New Roman" w:eastAsia="Times New Roman" w:hAnsi="Times New Roman" w:cs="Times New Roman"/>
          <w:sz w:val="28"/>
          <w:szCs w:val="20"/>
          <w:lang w:eastAsia="ru-RU"/>
        </w:rPr>
        <w:t>а МБУ</w:t>
      </w:r>
      <w:r w:rsidR="000B01C7" w:rsidRPr="000B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«Лесопарк - Лыткарино»</w:t>
      </w:r>
      <w:r w:rsidR="002F5E10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B01C7" w:rsidRPr="00296386" w:rsidRDefault="000B01C7" w:rsidP="008660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6E86">
        <w:rPr>
          <w:rFonts w:ascii="Times New Roman" w:eastAsia="Times New Roman" w:hAnsi="Times New Roman" w:cs="Times New Roman"/>
          <w:sz w:val="28"/>
          <w:szCs w:val="20"/>
          <w:lang w:eastAsia="ru-RU"/>
        </w:rPr>
        <w:t>В адрес КСП городского округа Лыткарино директором МУ «Лесопарк - Лыткарино» письмом от 18.12.</w:t>
      </w:r>
      <w:r w:rsidRPr="001C65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 №116 </w:t>
      </w:r>
      <w:r w:rsidRPr="009F6E86">
        <w:rPr>
          <w:rFonts w:ascii="Times New Roman" w:eastAsia="Times New Roman" w:hAnsi="Times New Roman" w:cs="Times New Roman"/>
          <w:sz w:val="28"/>
          <w:szCs w:val="20"/>
          <w:lang w:eastAsia="ru-RU"/>
        </w:rPr>
        <w:t>были направлены разногласия на Акт контрольного мероприятия от 11.12.2019 №13. В трехдневный срок на поступившие разногласия Контрольно-счетной палатой было подготовлено Заключение №5 от 23.12.2019.</w:t>
      </w:r>
    </w:p>
    <w:p w:rsidR="00F00F50" w:rsidRPr="00296386" w:rsidRDefault="00F00F50" w:rsidP="0086604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>По итогам контрольного мероприятия установлены следующие нарушения:</w:t>
      </w:r>
    </w:p>
    <w:p w:rsidR="00296386" w:rsidRPr="00296386" w:rsidRDefault="00296386" w:rsidP="0086604C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при формировании и исполнении бюджетов - </w:t>
      </w:r>
      <w:r w:rsidR="00F4534F">
        <w:rPr>
          <w:rFonts w:ascii="Times New Roman" w:hAnsi="Times New Roman" w:cs="Times New Roman"/>
          <w:sz w:val="28"/>
          <w:szCs w:val="28"/>
        </w:rPr>
        <w:t>11</w:t>
      </w:r>
      <w:r w:rsidRPr="00296386">
        <w:rPr>
          <w:rFonts w:ascii="Times New Roman" w:hAnsi="Times New Roman" w:cs="Times New Roman"/>
          <w:sz w:val="28"/>
          <w:szCs w:val="28"/>
        </w:rPr>
        <w:t xml:space="preserve"> </w:t>
      </w:r>
      <w:r w:rsidR="00F4534F">
        <w:rPr>
          <w:rFonts w:ascii="Times New Roman" w:hAnsi="Times New Roman" w:cs="Times New Roman"/>
          <w:sz w:val="28"/>
          <w:szCs w:val="28"/>
        </w:rPr>
        <w:t>случаев</w:t>
      </w:r>
      <w:r w:rsidRPr="00296386">
        <w:rPr>
          <w:rFonts w:ascii="Times New Roman" w:hAnsi="Times New Roman" w:cs="Times New Roman"/>
          <w:sz w:val="28"/>
          <w:szCs w:val="28"/>
        </w:rPr>
        <w:t>;</w:t>
      </w:r>
    </w:p>
    <w:p w:rsidR="00296386" w:rsidRPr="00296386" w:rsidRDefault="00296386" w:rsidP="0086604C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порядка ведения бухгалтерского учета и формирования отчетности - </w:t>
      </w:r>
      <w:r w:rsidR="00F4534F" w:rsidRPr="00F4534F">
        <w:rPr>
          <w:rFonts w:ascii="Times New Roman" w:hAnsi="Times New Roman" w:cs="Times New Roman"/>
          <w:sz w:val="28"/>
          <w:szCs w:val="28"/>
        </w:rPr>
        <w:t>5 случаев на сумму 9 270,0 тыс. рублей</w:t>
      </w:r>
      <w:r w:rsidRPr="00296386">
        <w:rPr>
          <w:rFonts w:ascii="Times New Roman" w:hAnsi="Times New Roman" w:cs="Times New Roman"/>
          <w:sz w:val="28"/>
          <w:szCs w:val="28"/>
        </w:rPr>
        <w:t>;</w:t>
      </w:r>
    </w:p>
    <w:p w:rsidR="00296386" w:rsidRPr="00296386" w:rsidRDefault="00296386" w:rsidP="0086604C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в сфере управления и распоряжения муниципальной собственностью - </w:t>
      </w:r>
      <w:r w:rsidR="00F4534F">
        <w:rPr>
          <w:rFonts w:ascii="Times New Roman" w:hAnsi="Times New Roman" w:cs="Times New Roman"/>
          <w:sz w:val="28"/>
          <w:szCs w:val="28"/>
        </w:rPr>
        <w:t>1 случай</w:t>
      </w:r>
      <w:r w:rsidRPr="00296386">
        <w:rPr>
          <w:rFonts w:ascii="Times New Roman" w:hAnsi="Times New Roman" w:cs="Times New Roman"/>
          <w:sz w:val="28"/>
          <w:szCs w:val="28"/>
        </w:rPr>
        <w:t>;</w:t>
      </w:r>
    </w:p>
    <w:p w:rsidR="00296386" w:rsidRPr="00296386" w:rsidRDefault="00296386" w:rsidP="0086604C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при осуществлении муниципальных закупок - </w:t>
      </w:r>
      <w:r w:rsidR="00F4534F">
        <w:rPr>
          <w:rFonts w:ascii="Times New Roman" w:hAnsi="Times New Roman" w:cs="Times New Roman"/>
          <w:sz w:val="28"/>
          <w:szCs w:val="28"/>
        </w:rPr>
        <w:t>9</w:t>
      </w:r>
      <w:r w:rsidRPr="00296386">
        <w:rPr>
          <w:rFonts w:ascii="Times New Roman" w:hAnsi="Times New Roman" w:cs="Times New Roman"/>
          <w:sz w:val="28"/>
          <w:szCs w:val="28"/>
        </w:rPr>
        <w:t xml:space="preserve"> случаев;</w:t>
      </w:r>
    </w:p>
    <w:p w:rsidR="00296386" w:rsidRPr="00296386" w:rsidRDefault="00296386" w:rsidP="0086604C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>иные нарушения, не включенные в классификато</w:t>
      </w:r>
      <w:r w:rsidR="00F4534F">
        <w:rPr>
          <w:rFonts w:ascii="Times New Roman" w:hAnsi="Times New Roman" w:cs="Times New Roman"/>
          <w:sz w:val="28"/>
          <w:szCs w:val="28"/>
        </w:rPr>
        <w:t>р - 6</w:t>
      </w:r>
      <w:r w:rsidRPr="00296386">
        <w:rPr>
          <w:rFonts w:ascii="Times New Roman" w:hAnsi="Times New Roman" w:cs="Times New Roman"/>
          <w:sz w:val="28"/>
          <w:szCs w:val="28"/>
        </w:rPr>
        <w:t xml:space="preserve"> случаев.</w:t>
      </w:r>
    </w:p>
    <w:p w:rsidR="00B36D0C" w:rsidRPr="00FC6102" w:rsidRDefault="00F4534F" w:rsidP="0086604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</w:t>
      </w:r>
      <w:r w:rsidR="00FF6DC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огам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контрольного мероприятия заместителю Главы </w:t>
      </w:r>
      <w:proofErr w:type="spellStart"/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г.о</w:t>
      </w:r>
      <w:proofErr w:type="spellEnd"/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. Лыткарино, курирующему вопросы экономики и финансов, и директору МУ «Лесопарк - Лыткарино» были вынесены Представления, в которых было рекомендовано принять меры по устранению нарушений, выявленных в ходе проверки.</w:t>
      </w:r>
      <w:r w:rsidR="00C55CCE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Главе и в Совет депутатов г.</w:t>
      </w:r>
      <w:r w:rsidR="004538C6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о.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Лыткарино были направлены информационные письма.</w:t>
      </w:r>
    </w:p>
    <w:sectPr w:rsidR="00B36D0C" w:rsidRPr="00FC6102" w:rsidSect="00FF6D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0"/>
    <w:rsid w:val="000B01C7"/>
    <w:rsid w:val="000E3786"/>
    <w:rsid w:val="0015460C"/>
    <w:rsid w:val="00296386"/>
    <w:rsid w:val="002F5E10"/>
    <w:rsid w:val="0034311C"/>
    <w:rsid w:val="00385CB3"/>
    <w:rsid w:val="003B671E"/>
    <w:rsid w:val="003E1BC0"/>
    <w:rsid w:val="0042451B"/>
    <w:rsid w:val="004538C6"/>
    <w:rsid w:val="004D5EED"/>
    <w:rsid w:val="00637EF4"/>
    <w:rsid w:val="006E79A0"/>
    <w:rsid w:val="007837FA"/>
    <w:rsid w:val="0086604C"/>
    <w:rsid w:val="00876007"/>
    <w:rsid w:val="008B1C74"/>
    <w:rsid w:val="00905A7E"/>
    <w:rsid w:val="0092004F"/>
    <w:rsid w:val="00A02BE8"/>
    <w:rsid w:val="00A87A42"/>
    <w:rsid w:val="00AA52BF"/>
    <w:rsid w:val="00B36D0C"/>
    <w:rsid w:val="00BD5A07"/>
    <w:rsid w:val="00C13ADA"/>
    <w:rsid w:val="00C55CCE"/>
    <w:rsid w:val="00D50461"/>
    <w:rsid w:val="00DE61D0"/>
    <w:rsid w:val="00F00F50"/>
    <w:rsid w:val="00F3004D"/>
    <w:rsid w:val="00F4534F"/>
    <w:rsid w:val="00F82F2F"/>
    <w:rsid w:val="00FC610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1A1B2-11A2-45C5-B20A-0A50F8F0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2020-01-30T07:16:00Z</cp:lastPrinted>
  <dcterms:created xsi:type="dcterms:W3CDTF">2020-01-30T06:26:00Z</dcterms:created>
  <dcterms:modified xsi:type="dcterms:W3CDTF">2020-01-30T08:32:00Z</dcterms:modified>
</cp:coreProperties>
</file>