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</w:t>
      </w:r>
      <w:r w:rsidR="002133AB">
        <w:rPr>
          <w:rFonts w:ascii="Times New Roman" w:hAnsi="Times New Roman" w:cs="Times New Roman"/>
          <w:sz w:val="28"/>
          <w:szCs w:val="28"/>
        </w:rPr>
        <w:t>ому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133AB">
        <w:rPr>
          <w:rFonts w:ascii="Times New Roman" w:hAnsi="Times New Roman" w:cs="Times New Roman"/>
          <w:sz w:val="28"/>
          <w:szCs w:val="28"/>
        </w:rPr>
        <w:t>ю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2133AB" w:rsidRPr="002133AB">
        <w:rPr>
          <w:rFonts w:ascii="Times New Roman" w:hAnsi="Times New Roman" w:cs="Times New Roman"/>
          <w:sz w:val="28"/>
          <w:szCs w:val="28"/>
        </w:rPr>
        <w:t>Проверка законности и эффективности использования средств бюджета города Лыткарино, выделенных в 2018 году на содержание Управления ЖКХ и РГИ г. Лыткарино в рамках муниципальной программы «Формирование современной городской среды города Лыткарино» (с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B2011A" w:rsidRDefault="00B2011A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011A">
        <w:rPr>
          <w:rFonts w:ascii="Times New Roman" w:hAnsi="Times New Roman" w:cs="Times New Roman"/>
          <w:b/>
          <w:sz w:val="28"/>
          <w:szCs w:val="28"/>
        </w:rPr>
        <w:t>0</w:t>
      </w:r>
      <w:r w:rsidR="002133AB">
        <w:rPr>
          <w:rFonts w:ascii="Times New Roman" w:hAnsi="Times New Roman" w:cs="Times New Roman"/>
          <w:b/>
          <w:sz w:val="28"/>
          <w:szCs w:val="28"/>
        </w:rPr>
        <w:t>3.07</w:t>
      </w:r>
      <w:r w:rsidRPr="00B2011A">
        <w:rPr>
          <w:rFonts w:ascii="Times New Roman" w:hAnsi="Times New Roman" w:cs="Times New Roman"/>
          <w:b/>
          <w:sz w:val="28"/>
          <w:szCs w:val="28"/>
        </w:rPr>
        <w:t>.2019</w:t>
      </w:r>
    </w:p>
    <w:p w:rsidR="00C908B5" w:rsidRDefault="00C908B5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Default="0041421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>выполнения предложений</w:t>
      </w:r>
      <w:r w:rsidR="00A25942">
        <w:rPr>
          <w:rFonts w:ascii="Times New Roman" w:hAnsi="Times New Roman" w:cs="Times New Roman"/>
          <w:sz w:val="28"/>
          <w:szCs w:val="28"/>
        </w:rPr>
        <w:t>,</w:t>
      </w:r>
      <w:r w:rsidR="00FE6206">
        <w:rPr>
          <w:rFonts w:ascii="Times New Roman" w:hAnsi="Times New Roman" w:cs="Times New Roman"/>
          <w:sz w:val="28"/>
          <w:szCs w:val="28"/>
        </w:rPr>
        <w:t xml:space="preserve"> отраженных в представлени</w:t>
      </w:r>
      <w:r w:rsidR="007B758F">
        <w:rPr>
          <w:rFonts w:ascii="Times New Roman" w:hAnsi="Times New Roman" w:cs="Times New Roman"/>
          <w:sz w:val="28"/>
          <w:szCs w:val="28"/>
        </w:rPr>
        <w:t>и</w:t>
      </w:r>
      <w:r w:rsidR="00FE6206">
        <w:rPr>
          <w:rFonts w:ascii="Times New Roman" w:hAnsi="Times New Roman" w:cs="Times New Roman"/>
          <w:sz w:val="28"/>
          <w:szCs w:val="28"/>
        </w:rPr>
        <w:t xml:space="preserve"> </w:t>
      </w:r>
      <w:r w:rsidR="007B758F">
        <w:rPr>
          <w:rFonts w:ascii="Times New Roman" w:hAnsi="Times New Roman" w:cs="Times New Roman"/>
          <w:sz w:val="28"/>
          <w:szCs w:val="28"/>
        </w:rPr>
        <w:t>№6</w:t>
      </w:r>
      <w:r w:rsidR="00FE6206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7B758F">
        <w:rPr>
          <w:rFonts w:ascii="Times New Roman" w:hAnsi="Times New Roman" w:cs="Times New Roman"/>
          <w:sz w:val="28"/>
          <w:szCs w:val="28"/>
        </w:rPr>
        <w:t>06.06</w:t>
      </w:r>
      <w:r w:rsidR="00FE6206" w:rsidRPr="0033145F">
        <w:rPr>
          <w:rFonts w:ascii="Times New Roman" w:hAnsi="Times New Roman" w:cs="Times New Roman"/>
          <w:sz w:val="28"/>
          <w:szCs w:val="28"/>
        </w:rPr>
        <w:t>.2019</w:t>
      </w:r>
      <w:r w:rsidR="007B758F">
        <w:rPr>
          <w:rFonts w:ascii="Times New Roman" w:hAnsi="Times New Roman" w:cs="Times New Roman"/>
          <w:sz w:val="28"/>
          <w:szCs w:val="28"/>
        </w:rPr>
        <w:t xml:space="preserve">, </w:t>
      </w:r>
      <w:r w:rsidR="00FE6206">
        <w:rPr>
          <w:rFonts w:ascii="Times New Roman" w:hAnsi="Times New Roman" w:cs="Times New Roman"/>
          <w:sz w:val="28"/>
          <w:szCs w:val="28"/>
        </w:rPr>
        <w:t>вынесенн</w:t>
      </w:r>
      <w:r w:rsidR="007B758F">
        <w:rPr>
          <w:rFonts w:ascii="Times New Roman" w:hAnsi="Times New Roman" w:cs="Times New Roman"/>
          <w:sz w:val="28"/>
          <w:szCs w:val="28"/>
        </w:rPr>
        <w:t>ого</w:t>
      </w:r>
      <w:r w:rsidR="00FE6206">
        <w:rPr>
          <w:rFonts w:ascii="Times New Roman" w:hAnsi="Times New Roman" w:cs="Times New Roman"/>
          <w:sz w:val="28"/>
          <w:szCs w:val="28"/>
        </w:rPr>
        <w:t xml:space="preserve"> 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7B758F">
        <w:rPr>
          <w:rFonts w:ascii="Times New Roman" w:hAnsi="Times New Roman" w:cs="Times New Roman"/>
          <w:sz w:val="28"/>
          <w:szCs w:val="28"/>
        </w:rPr>
        <w:t>начальника Управления ЖКХ и РГИ города Лыткарино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A25942" w:rsidRDefault="00A2594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составления, утверждения и ведения бюджетной сметы Управления жилищно-коммунального хозяйства и развития городской инфраструктуры города Лыткарино приведен в соответствие с Бюджетным кодексом РФ и Общими требованиями к порядку</w:t>
      </w:r>
      <w:r>
        <w:rPr>
          <w:rFonts w:ascii="Times New Roman" w:hAnsi="Times New Roman" w:cs="Times New Roman"/>
          <w:sz w:val="28"/>
          <w:szCs w:val="28"/>
        </w:rPr>
        <w:t xml:space="preserve"> составления, утверждения и ведения бюджетной сметы</w:t>
      </w:r>
      <w:r>
        <w:rPr>
          <w:rFonts w:ascii="Times New Roman" w:hAnsi="Times New Roman" w:cs="Times New Roman"/>
          <w:sz w:val="28"/>
          <w:szCs w:val="28"/>
        </w:rPr>
        <w:t xml:space="preserve"> казенного учреждения, утвержденными приказом Министерства Финансов РФ от 14.02.2018 №26н.</w:t>
      </w:r>
    </w:p>
    <w:p w:rsidR="00A25942" w:rsidRDefault="00A2594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Учетная политика</w:t>
      </w:r>
      <w:r w:rsidR="00D91F8B">
        <w:rPr>
          <w:rFonts w:ascii="Times New Roman" w:hAnsi="Times New Roman" w:cs="Times New Roman"/>
          <w:sz w:val="28"/>
          <w:szCs w:val="28"/>
        </w:rPr>
        <w:t xml:space="preserve"> Управления ЖКХ и РГИ г. Лыткарино на 2019 год приведена в соответствие с требованиями законодательства о бухгалтерском учете.</w:t>
      </w:r>
    </w:p>
    <w:p w:rsidR="00D91F8B" w:rsidRDefault="00D91F8B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Учреждением усилен контроль за соблюдением требования бюджетного законодательства в части целевого расходования бюджетных средств, постановки на учет принятых бюджетных обязательств, за соблюдением требований «Положения о внутреннем финансовом контроле Управления ЖКХ и РГИ г. Лыткарино</w:t>
      </w:r>
      <w:r w:rsidR="006901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требований федерального закона </w:t>
      </w:r>
      <w:r w:rsidRPr="00D91F8B"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1F8B" w:rsidRDefault="00D91F8B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вопросу формирования первичных учетных документов при принятии материальных запасов </w:t>
      </w:r>
      <w:r w:rsidR="006901A6">
        <w:rPr>
          <w:rFonts w:ascii="Times New Roman" w:hAnsi="Times New Roman" w:cs="Times New Roman"/>
          <w:sz w:val="28"/>
          <w:szCs w:val="28"/>
        </w:rPr>
        <w:t xml:space="preserve">к бухгалтерскому учету – </w:t>
      </w:r>
      <w:r w:rsidR="006901A6">
        <w:rPr>
          <w:rFonts w:ascii="Times New Roman" w:hAnsi="Times New Roman" w:cs="Times New Roman"/>
          <w:sz w:val="28"/>
          <w:szCs w:val="28"/>
        </w:rPr>
        <w:t>учреждением</w:t>
      </w:r>
      <w:r w:rsidR="006901A6">
        <w:rPr>
          <w:rFonts w:ascii="Times New Roman" w:hAnsi="Times New Roman" w:cs="Times New Roman"/>
          <w:sz w:val="28"/>
          <w:szCs w:val="28"/>
        </w:rPr>
        <w:t xml:space="preserve"> с 01.01.2019 </w:t>
      </w:r>
      <w:r w:rsidR="00387EE3">
        <w:rPr>
          <w:rFonts w:ascii="Times New Roman" w:hAnsi="Times New Roman" w:cs="Times New Roman"/>
          <w:sz w:val="28"/>
          <w:szCs w:val="28"/>
        </w:rPr>
        <w:t>сформированы</w:t>
      </w:r>
      <w:r w:rsidR="006901A6">
        <w:rPr>
          <w:rFonts w:ascii="Times New Roman" w:hAnsi="Times New Roman" w:cs="Times New Roman"/>
          <w:sz w:val="28"/>
          <w:szCs w:val="28"/>
        </w:rPr>
        <w:t xml:space="preserve"> Акты приемки материалов (материальных ценностей).</w:t>
      </w:r>
    </w:p>
    <w:p w:rsidR="006901A6" w:rsidRDefault="006901A6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соблюдения требований приказа Минэкономразвития РФ от 30.08.2011 №424 при передаче сведений в реестр муниципального имущества принят Упр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авлением ЖКХ и РГИ г. Лыткарино к сведению.</w:t>
      </w:r>
    </w:p>
    <w:p w:rsidR="00D91F8B" w:rsidRPr="0033145F" w:rsidRDefault="00387EE3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начальника Управления </w:t>
      </w:r>
      <w:r w:rsidRPr="00387EE3">
        <w:rPr>
          <w:rFonts w:ascii="Times New Roman" w:hAnsi="Times New Roman" w:cs="Times New Roman"/>
          <w:sz w:val="28"/>
          <w:szCs w:val="28"/>
        </w:rPr>
        <w:t xml:space="preserve">ЖКХ и РГИ г. Лыткарино </w:t>
      </w:r>
      <w:r>
        <w:rPr>
          <w:rFonts w:ascii="Times New Roman" w:hAnsi="Times New Roman" w:cs="Times New Roman"/>
          <w:sz w:val="28"/>
          <w:szCs w:val="28"/>
        </w:rPr>
        <w:t>от 28.06.2018 №78-п н</w:t>
      </w:r>
      <w:r w:rsidR="006901A6">
        <w:rPr>
          <w:rFonts w:ascii="Times New Roman" w:hAnsi="Times New Roman" w:cs="Times New Roman"/>
          <w:sz w:val="28"/>
          <w:szCs w:val="28"/>
        </w:rPr>
        <w:t xml:space="preserve">а заместителя начальника </w:t>
      </w:r>
      <w:r w:rsidR="006901A6" w:rsidRPr="006901A6">
        <w:rPr>
          <w:rFonts w:ascii="Times New Roman" w:hAnsi="Times New Roman" w:cs="Times New Roman"/>
          <w:sz w:val="28"/>
          <w:szCs w:val="28"/>
        </w:rPr>
        <w:t>Управлением ЖКХ и РГИ</w:t>
      </w:r>
      <w:r w:rsidR="006901A6">
        <w:rPr>
          <w:rFonts w:ascii="Times New Roman" w:hAnsi="Times New Roman" w:cs="Times New Roman"/>
          <w:sz w:val="28"/>
          <w:szCs w:val="28"/>
        </w:rPr>
        <w:t xml:space="preserve"> г. Лыткарино было наложено дисципл</w:t>
      </w:r>
      <w:r>
        <w:rPr>
          <w:rFonts w:ascii="Times New Roman" w:hAnsi="Times New Roman" w:cs="Times New Roman"/>
          <w:sz w:val="28"/>
          <w:szCs w:val="28"/>
        </w:rPr>
        <w:t>инарное взыскание в виде замечания.</w:t>
      </w:r>
      <w:r w:rsidR="006901A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91F8B" w:rsidRPr="0033145F" w:rsidSect="0082573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160F70"/>
    <w:rsid w:val="0017444F"/>
    <w:rsid w:val="002133AB"/>
    <w:rsid w:val="002F2B4A"/>
    <w:rsid w:val="0033145F"/>
    <w:rsid w:val="00370FAD"/>
    <w:rsid w:val="00387EE3"/>
    <w:rsid w:val="00414212"/>
    <w:rsid w:val="006901A6"/>
    <w:rsid w:val="00736527"/>
    <w:rsid w:val="00797231"/>
    <w:rsid w:val="007B758F"/>
    <w:rsid w:val="00825736"/>
    <w:rsid w:val="009F4472"/>
    <w:rsid w:val="00A25942"/>
    <w:rsid w:val="00B2011A"/>
    <w:rsid w:val="00C908B5"/>
    <w:rsid w:val="00D44547"/>
    <w:rsid w:val="00D91F8B"/>
    <w:rsid w:val="00F4205F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A4A14-CB2D-4866-B6D1-277A0CAE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7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7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2019-11-20T07:59:00Z</cp:lastPrinted>
  <dcterms:created xsi:type="dcterms:W3CDTF">2019-11-20T07:28:00Z</dcterms:created>
  <dcterms:modified xsi:type="dcterms:W3CDTF">2019-11-20T08:06:00Z</dcterms:modified>
</cp:coreProperties>
</file>