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0C" w:rsidRDefault="00EA5E0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33" w:rsidRPr="00CD326E" w:rsidRDefault="00F964C0" w:rsidP="00CD326E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5F737F" w:rsidRPr="00FA332C" w:rsidRDefault="00BE6A1F" w:rsidP="00CD326E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</w:t>
      </w:r>
      <w:r w:rsidR="005F737F" w:rsidRPr="00FA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финансово-экономической </w:t>
      </w:r>
      <w:r w:rsidRPr="00FA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экспертизы проекта</w:t>
      </w:r>
    </w:p>
    <w:p w:rsidR="00CD326E" w:rsidRDefault="00BE6A1F" w:rsidP="00CD326E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Главы городского округа </w:t>
      </w:r>
      <w:r w:rsidR="00CD326E" w:rsidRPr="00CD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Лыткарино «О внесении изменений в муниципальную программу «Развитие инженерной инфраструктуры и </w:t>
      </w:r>
      <w:proofErr w:type="spellStart"/>
      <w:r w:rsidR="00CD326E" w:rsidRPr="00CD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энергоэффективности</w:t>
      </w:r>
      <w:proofErr w:type="spellEnd"/>
      <w:r w:rsidR="00CD326E" w:rsidRPr="00CD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города Лыткарино» </w:t>
      </w:r>
    </w:p>
    <w:p w:rsidR="00CD326E" w:rsidRPr="00CD326E" w:rsidRDefault="00CD326E" w:rsidP="00CD326E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– 2022 годы»</w:t>
      </w:r>
    </w:p>
    <w:p w:rsidR="00BF1A3C" w:rsidRDefault="00BF1A3C" w:rsidP="00FA332C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1745" w:rsidRPr="00B762C7" w:rsidRDefault="00D84860" w:rsidP="00FA332C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15.11</w:t>
      </w:r>
      <w:r w:rsidR="000B3D45" w:rsidRPr="00B762C7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A1168D" w:rsidRPr="00B762C7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F964C0" w:rsidRPr="00FA332C" w:rsidRDefault="00F964C0" w:rsidP="00CD326E">
      <w:pPr>
        <w:spacing w:after="0"/>
        <w:ind w:left="284" w:right="-284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724" w:rsidRDefault="00CD326E" w:rsidP="00B8072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26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762C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D326E">
        <w:rPr>
          <w:rFonts w:ascii="Times New Roman" w:hAnsi="Times New Roman" w:cs="Times New Roman"/>
          <w:sz w:val="28"/>
          <w:szCs w:val="28"/>
          <w:lang w:eastAsia="ru-RU"/>
        </w:rPr>
        <w:t xml:space="preserve">  Представленным проектом на основании решения Совета депутатов городского округа Лыткарино от 11.12.2018 №372/43 «Об утверждении бюджета города Лыткарино на 2019 год и на плановый период 2020 и 2021 годов» (с учетом внесенных изменений и дополнений от </w:t>
      </w:r>
      <w:r w:rsidR="00D84860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Pr="00CD326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84860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B762C7">
        <w:rPr>
          <w:rFonts w:ascii="Times New Roman" w:hAnsi="Times New Roman" w:cs="Times New Roman"/>
          <w:sz w:val="28"/>
          <w:szCs w:val="28"/>
          <w:lang w:eastAsia="ru-RU"/>
        </w:rPr>
        <w:t>.2019 № 4</w:t>
      </w:r>
      <w:r w:rsidR="00D84860">
        <w:rPr>
          <w:rFonts w:ascii="Times New Roman" w:hAnsi="Times New Roman" w:cs="Times New Roman"/>
          <w:sz w:val="28"/>
          <w:szCs w:val="28"/>
          <w:lang w:eastAsia="ru-RU"/>
        </w:rPr>
        <w:t>55</w:t>
      </w:r>
      <w:r w:rsidR="00B762C7">
        <w:rPr>
          <w:rFonts w:ascii="Times New Roman" w:hAnsi="Times New Roman" w:cs="Times New Roman"/>
          <w:sz w:val="28"/>
          <w:szCs w:val="28"/>
          <w:lang w:eastAsia="ru-RU"/>
        </w:rPr>
        <w:t>/5</w:t>
      </w:r>
      <w:r w:rsidR="00D8486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762C7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Pr="00CD326E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предлагается внести изменения в муниципальную программу «Развитие инженерной инфраструктуры и </w:t>
      </w:r>
      <w:proofErr w:type="spellStart"/>
      <w:r w:rsidRPr="00CD326E">
        <w:rPr>
          <w:rFonts w:ascii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CD326E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города Лыткарино» на 2018 – 2022 годы»  </w:t>
      </w:r>
      <w:r w:rsidR="00D84860" w:rsidRPr="00D84860">
        <w:rPr>
          <w:rFonts w:ascii="Times New Roman" w:hAnsi="Times New Roman" w:cs="Times New Roman"/>
          <w:sz w:val="28"/>
          <w:szCs w:val="28"/>
          <w:lang w:eastAsia="ru-RU"/>
        </w:rPr>
        <w:t>в части сокращения общего объема программных расходов 2019 года и планового периода 2020-2021 годов на 1 492 841,16 тыс. рублей, в том числе по годам:</w:t>
      </w:r>
      <w:r w:rsidR="00D8486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D84860" w:rsidRPr="00B80724" w:rsidRDefault="00D84860" w:rsidP="00B80724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724">
        <w:rPr>
          <w:rFonts w:ascii="Times New Roman" w:hAnsi="Times New Roman" w:cs="Times New Roman"/>
          <w:sz w:val="28"/>
          <w:szCs w:val="28"/>
        </w:rPr>
        <w:t xml:space="preserve">- общий объем бюджетных ассигнований 2019 года выделенных на исполнение программных мероприятий предлагается сократить на 1 922 176,5 тыс. рублей, в том числе за счет снижения объема межбюджетных трансфертов в размере 1 898 202,7 тыс. рублей; </w:t>
      </w:r>
    </w:p>
    <w:p w:rsidR="00D84860" w:rsidRPr="00B80724" w:rsidRDefault="00D84860" w:rsidP="00B80724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724">
        <w:rPr>
          <w:rFonts w:ascii="Times New Roman" w:hAnsi="Times New Roman" w:cs="Times New Roman"/>
          <w:sz w:val="28"/>
          <w:szCs w:val="28"/>
        </w:rPr>
        <w:t>- расходы 2020 года предлагается увеличить на 435 501,03 тыс. рублей, в том числе за счет межбюджетных трансфертов в размере 426 393,97 тыс. рублей;</w:t>
      </w:r>
    </w:p>
    <w:p w:rsidR="00D84860" w:rsidRPr="00B80724" w:rsidRDefault="00D84860" w:rsidP="00B80724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724">
        <w:rPr>
          <w:rFonts w:ascii="Times New Roman" w:hAnsi="Times New Roman" w:cs="Times New Roman"/>
          <w:sz w:val="28"/>
          <w:szCs w:val="28"/>
        </w:rPr>
        <w:t xml:space="preserve">-  расходы 2021 года уменьшить на 6 165,69 тыс. рублей, в том числе за счет сокращения межбюджетных трансфертов в размере 6 104,03 тыс. рублей. </w:t>
      </w:r>
    </w:p>
    <w:p w:rsidR="00D84860" w:rsidRPr="00B80724" w:rsidRDefault="00D84860" w:rsidP="00B80724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724">
        <w:rPr>
          <w:rFonts w:ascii="Times New Roman" w:hAnsi="Times New Roman" w:cs="Times New Roman"/>
          <w:sz w:val="28"/>
          <w:szCs w:val="28"/>
        </w:rPr>
        <w:t xml:space="preserve">В связи с изменением объемов предоставляемых межбюджетных трансфертов, представленным проектом предлагается внести изменения в части финансового обеспечения реализации основного мероприятия «Федеральный проект» Оздоровление Волги» подпрограммы </w:t>
      </w:r>
      <w:r w:rsidRPr="00B807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0724">
        <w:rPr>
          <w:rFonts w:ascii="Times New Roman" w:hAnsi="Times New Roman" w:cs="Times New Roman"/>
          <w:sz w:val="28"/>
          <w:szCs w:val="28"/>
        </w:rPr>
        <w:t xml:space="preserve"> «Содержание и развитие инженерной инфраструктуры на территории города Лыткарино», а именно:</w:t>
      </w:r>
    </w:p>
    <w:p w:rsidR="00D84860" w:rsidRPr="00B80724" w:rsidRDefault="00D84860" w:rsidP="00B80724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724">
        <w:rPr>
          <w:rFonts w:ascii="Times New Roman" w:hAnsi="Times New Roman" w:cs="Times New Roman"/>
          <w:sz w:val="28"/>
          <w:szCs w:val="28"/>
        </w:rPr>
        <w:t>- сократить расходы 2019 года на сумму межбюджетных трансфертов 1 898 202,7 тыс. рублей, выделенных на строительство и реконструкцию объектов очистки сточных вод в целях сохранения и предотвращения загрязнения реки Волги;</w:t>
      </w:r>
    </w:p>
    <w:p w:rsidR="00D84860" w:rsidRPr="00B80724" w:rsidRDefault="00D84860" w:rsidP="00B80724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0724">
        <w:rPr>
          <w:rFonts w:ascii="Times New Roman" w:hAnsi="Times New Roman" w:cs="Times New Roman"/>
          <w:sz w:val="28"/>
          <w:szCs w:val="28"/>
        </w:rPr>
        <w:t xml:space="preserve">-  увеличить расходы 2020 года за счет средств субсидии, выделенной на строительство городских канализационных очистных сооружений в г. Лыткарино в размере 426 394,0 тыс. рублей; </w:t>
      </w:r>
    </w:p>
    <w:p w:rsidR="00D84860" w:rsidRPr="00B80724" w:rsidRDefault="00D84860" w:rsidP="00B80724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724">
        <w:rPr>
          <w:rFonts w:ascii="Times New Roman" w:hAnsi="Times New Roman" w:cs="Times New Roman"/>
          <w:sz w:val="28"/>
          <w:szCs w:val="28"/>
        </w:rPr>
        <w:lastRenderedPageBreak/>
        <w:t>- уменьшить запланированные расходы на 2021 год, в связи с сокращением межбюджетных трансфертов, выделенных на строительство и реконструкцию объектов очистки сточных вод в целях сохранения и предотвращения загрязнения реки Волги</w:t>
      </w:r>
      <w:r w:rsidR="00B80724">
        <w:rPr>
          <w:rFonts w:ascii="Times New Roman" w:hAnsi="Times New Roman" w:cs="Times New Roman"/>
          <w:sz w:val="28"/>
          <w:szCs w:val="28"/>
        </w:rPr>
        <w:t xml:space="preserve"> на 6 104,03 тыс. рублей. </w:t>
      </w:r>
    </w:p>
    <w:p w:rsidR="00D84860" w:rsidRPr="00B80724" w:rsidRDefault="00D84860" w:rsidP="00B80724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724">
        <w:rPr>
          <w:rFonts w:ascii="Times New Roman" w:hAnsi="Times New Roman" w:cs="Times New Roman"/>
          <w:sz w:val="28"/>
          <w:szCs w:val="28"/>
        </w:rPr>
        <w:t xml:space="preserve">В 2019 году и плановом периоде 2020-2021 годов представленным проектом предлагается внести уточнения в Программу в части изменения объема бюджетных ассигнований, выделенных на реализацию следующих основных мероприятий подпрограммы </w:t>
      </w:r>
      <w:r w:rsidRPr="00B807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0724">
        <w:rPr>
          <w:rFonts w:ascii="Times New Roman" w:hAnsi="Times New Roman" w:cs="Times New Roman"/>
          <w:sz w:val="28"/>
          <w:szCs w:val="28"/>
        </w:rPr>
        <w:t>:</w:t>
      </w:r>
    </w:p>
    <w:p w:rsidR="00D84860" w:rsidRPr="00B80724" w:rsidRDefault="00D84860" w:rsidP="00B80724">
      <w:pPr>
        <w:pStyle w:val="af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0724">
        <w:rPr>
          <w:rFonts w:ascii="Times New Roman" w:hAnsi="Times New Roman" w:cs="Times New Roman"/>
          <w:sz w:val="28"/>
          <w:szCs w:val="28"/>
        </w:rPr>
        <w:t xml:space="preserve">-   по мероприятию «Чистая вода» - сократить расходы 2019 года на 4 800,0 тыс. рублей, предусмотренных на проект прокладки водопровода от ул. </w:t>
      </w:r>
      <w:proofErr w:type="spellStart"/>
      <w:r w:rsidRPr="00B80724">
        <w:rPr>
          <w:rFonts w:ascii="Times New Roman" w:hAnsi="Times New Roman" w:cs="Times New Roman"/>
          <w:sz w:val="28"/>
          <w:szCs w:val="28"/>
        </w:rPr>
        <w:t>Трудкоммуны</w:t>
      </w:r>
      <w:proofErr w:type="spellEnd"/>
      <w:r w:rsidRPr="00B80724">
        <w:rPr>
          <w:rFonts w:ascii="Times New Roman" w:hAnsi="Times New Roman" w:cs="Times New Roman"/>
          <w:sz w:val="28"/>
          <w:szCs w:val="28"/>
        </w:rPr>
        <w:t xml:space="preserve"> </w:t>
      </w:r>
      <w:r w:rsidR="00B80724">
        <w:rPr>
          <w:rFonts w:ascii="Times New Roman" w:hAnsi="Times New Roman" w:cs="Times New Roman"/>
          <w:sz w:val="28"/>
          <w:szCs w:val="28"/>
        </w:rPr>
        <w:t xml:space="preserve">    </w:t>
      </w:r>
      <w:r w:rsidRPr="00B80724">
        <w:rPr>
          <w:rFonts w:ascii="Times New Roman" w:hAnsi="Times New Roman" w:cs="Times New Roman"/>
          <w:sz w:val="28"/>
          <w:szCs w:val="28"/>
        </w:rPr>
        <w:t xml:space="preserve">г. о. Дзержинский до водораспределительного узла ВЗУ-2, ВЗУ-3, ВЗУ-4 г. о. Лыткарино и направить их в полном объёме на те же цели 2020 года; </w:t>
      </w:r>
    </w:p>
    <w:p w:rsidR="00D84860" w:rsidRPr="00B80724" w:rsidRDefault="00D84860" w:rsidP="00B80724">
      <w:pPr>
        <w:pStyle w:val="af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0724">
        <w:rPr>
          <w:rFonts w:ascii="Times New Roman" w:hAnsi="Times New Roman" w:cs="Times New Roman"/>
          <w:sz w:val="28"/>
          <w:szCs w:val="28"/>
        </w:rPr>
        <w:t>- по мероприятию «Федеральный проект» Оздоровление Волги», в том числе по годам:</w:t>
      </w:r>
    </w:p>
    <w:p w:rsidR="00D84860" w:rsidRPr="00B80724" w:rsidRDefault="00D84860" w:rsidP="00B80724">
      <w:pPr>
        <w:pStyle w:val="af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0724">
        <w:rPr>
          <w:rFonts w:ascii="Times New Roman" w:hAnsi="Times New Roman" w:cs="Times New Roman"/>
          <w:sz w:val="28"/>
          <w:szCs w:val="28"/>
        </w:rPr>
        <w:t xml:space="preserve">  - уменьшить расходы 2019 года на 19 173,8 тыс. рублей, направленных на строительство и реконструкцию объектов очистки сточных вод в целях сохранения и предотвращения загрязнения реки Волги; </w:t>
      </w:r>
    </w:p>
    <w:p w:rsidR="00D84860" w:rsidRPr="00B80724" w:rsidRDefault="00D84860" w:rsidP="00B80724">
      <w:pPr>
        <w:pStyle w:val="af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0724">
        <w:rPr>
          <w:rFonts w:ascii="Times New Roman" w:hAnsi="Times New Roman" w:cs="Times New Roman"/>
          <w:sz w:val="28"/>
          <w:szCs w:val="28"/>
        </w:rPr>
        <w:t xml:space="preserve">  - увеличить расходы 4 307,06 тыс. рублей, предусмотренных на строительство городских канализационных очистных сооружений в г. Лыткарино; </w:t>
      </w:r>
    </w:p>
    <w:p w:rsidR="00D84860" w:rsidRPr="00B80724" w:rsidRDefault="00D84860" w:rsidP="00B80724">
      <w:pPr>
        <w:pStyle w:val="af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0724">
        <w:rPr>
          <w:rFonts w:ascii="Times New Roman" w:hAnsi="Times New Roman" w:cs="Times New Roman"/>
          <w:sz w:val="28"/>
          <w:szCs w:val="28"/>
        </w:rPr>
        <w:t xml:space="preserve">  -  сократить расходы 2021 года на 61,66 тыс. рублей, запланированных на строительство и реконструкцию объектов очистки сточных вод в целях сохранения и предотвращения загрязнения реки Волги. </w:t>
      </w:r>
    </w:p>
    <w:p w:rsidR="00D84860" w:rsidRPr="00B80724" w:rsidRDefault="00D84860" w:rsidP="00B80724">
      <w:pPr>
        <w:pStyle w:val="af0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724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Соответствующие изменения предлагается внести в паспорт Программы, паспорт и перечень мероприятий подпрограммы </w:t>
      </w:r>
      <w:r w:rsidRPr="00B8072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B8072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C1CE7" w:rsidRPr="00B80724" w:rsidRDefault="004C1CE7" w:rsidP="00B80724">
      <w:pPr>
        <w:pStyle w:val="af0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724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Финансово-экономическая экспертиза проведена в установленные сроки и подготовлено заключение № </w:t>
      </w:r>
      <w:r w:rsidR="00D84860" w:rsidRPr="00B80724">
        <w:rPr>
          <w:rFonts w:ascii="Times New Roman" w:hAnsi="Times New Roman" w:cs="Times New Roman"/>
          <w:sz w:val="28"/>
          <w:szCs w:val="28"/>
          <w:lang w:eastAsia="ru-RU"/>
        </w:rPr>
        <w:t>127</w:t>
      </w:r>
      <w:r w:rsidR="005A111B" w:rsidRPr="00B807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0724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84860" w:rsidRPr="00B80724">
        <w:rPr>
          <w:rFonts w:ascii="Times New Roman" w:hAnsi="Times New Roman" w:cs="Times New Roman"/>
          <w:sz w:val="28"/>
          <w:szCs w:val="28"/>
          <w:lang w:eastAsia="ru-RU"/>
        </w:rPr>
        <w:t>13.11</w:t>
      </w:r>
      <w:r w:rsidR="007F1511" w:rsidRPr="00B80724">
        <w:rPr>
          <w:rFonts w:ascii="Times New Roman" w:hAnsi="Times New Roman" w:cs="Times New Roman"/>
          <w:sz w:val="28"/>
          <w:szCs w:val="28"/>
          <w:lang w:eastAsia="ru-RU"/>
        </w:rPr>
        <w:t xml:space="preserve">.2019 </w:t>
      </w:r>
      <w:r w:rsidRPr="00B80724">
        <w:rPr>
          <w:rFonts w:ascii="Times New Roman" w:hAnsi="Times New Roman" w:cs="Times New Roman"/>
          <w:sz w:val="28"/>
          <w:szCs w:val="28"/>
          <w:lang w:eastAsia="ru-RU"/>
        </w:rPr>
        <w:t>года.</w:t>
      </w:r>
    </w:p>
    <w:sectPr w:rsidR="004C1CE7" w:rsidRPr="00B80724" w:rsidSect="00B80724">
      <w:footerReference w:type="default" r:id="rId8"/>
      <w:pgSz w:w="11906" w:h="16838"/>
      <w:pgMar w:top="1440" w:right="849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92A" w:rsidRDefault="00F2092A" w:rsidP="008A0B0E">
      <w:pPr>
        <w:spacing w:after="0" w:line="240" w:lineRule="auto"/>
      </w:pPr>
      <w:r>
        <w:separator/>
      </w:r>
    </w:p>
  </w:endnote>
  <w:endnote w:type="continuationSeparator" w:id="0">
    <w:p w:rsidR="00F2092A" w:rsidRDefault="00F2092A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92A" w:rsidRDefault="00F2092A" w:rsidP="008A0B0E">
      <w:pPr>
        <w:spacing w:after="0" w:line="240" w:lineRule="auto"/>
      </w:pPr>
      <w:r>
        <w:separator/>
      </w:r>
    </w:p>
  </w:footnote>
  <w:footnote w:type="continuationSeparator" w:id="0">
    <w:p w:rsidR="00F2092A" w:rsidRDefault="00F2092A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791F"/>
    <w:multiLevelType w:val="hybridMultilevel"/>
    <w:tmpl w:val="00A4C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D305F"/>
    <w:multiLevelType w:val="hybridMultilevel"/>
    <w:tmpl w:val="B09034E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31900F46"/>
    <w:multiLevelType w:val="hybridMultilevel"/>
    <w:tmpl w:val="347E4AE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00D7E"/>
    <w:multiLevelType w:val="hybridMultilevel"/>
    <w:tmpl w:val="A860E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903B86"/>
    <w:multiLevelType w:val="hybridMultilevel"/>
    <w:tmpl w:val="93A4A34C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15E1F"/>
    <w:multiLevelType w:val="hybridMultilevel"/>
    <w:tmpl w:val="1A58E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 w15:restartNumberingAfterBreak="0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32F07"/>
    <w:multiLevelType w:val="hybridMultilevel"/>
    <w:tmpl w:val="D2C45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AE37E1"/>
    <w:multiLevelType w:val="hybridMultilevel"/>
    <w:tmpl w:val="D9867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6DBE5052"/>
    <w:multiLevelType w:val="hybridMultilevel"/>
    <w:tmpl w:val="5782680E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62713A9"/>
    <w:multiLevelType w:val="hybridMultilevel"/>
    <w:tmpl w:val="E7CAE618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"/>
  </w:num>
  <w:num w:numId="6">
    <w:abstractNumId w:val="27"/>
  </w:num>
  <w:num w:numId="7">
    <w:abstractNumId w:val="17"/>
  </w:num>
  <w:num w:numId="8">
    <w:abstractNumId w:val="12"/>
  </w:num>
  <w:num w:numId="9">
    <w:abstractNumId w:val="13"/>
  </w:num>
  <w:num w:numId="10">
    <w:abstractNumId w:val="21"/>
  </w:num>
  <w:num w:numId="11">
    <w:abstractNumId w:val="2"/>
  </w:num>
  <w:num w:numId="12">
    <w:abstractNumId w:val="30"/>
  </w:num>
  <w:num w:numId="13">
    <w:abstractNumId w:val="18"/>
  </w:num>
  <w:num w:numId="14">
    <w:abstractNumId w:val="10"/>
  </w:num>
  <w:num w:numId="15">
    <w:abstractNumId w:val="5"/>
  </w:num>
  <w:num w:numId="16">
    <w:abstractNumId w:val="3"/>
  </w:num>
  <w:num w:numId="17">
    <w:abstractNumId w:val="15"/>
  </w:num>
  <w:num w:numId="18">
    <w:abstractNumId w:val="25"/>
  </w:num>
  <w:num w:numId="19">
    <w:abstractNumId w:val="29"/>
  </w:num>
  <w:num w:numId="20">
    <w:abstractNumId w:val="7"/>
  </w:num>
  <w:num w:numId="21">
    <w:abstractNumId w:val="20"/>
  </w:num>
  <w:num w:numId="22">
    <w:abstractNumId w:val="22"/>
  </w:num>
  <w:num w:numId="23">
    <w:abstractNumId w:val="23"/>
  </w:num>
  <w:num w:numId="24">
    <w:abstractNumId w:val="4"/>
  </w:num>
  <w:num w:numId="25">
    <w:abstractNumId w:val="14"/>
  </w:num>
  <w:num w:numId="26">
    <w:abstractNumId w:val="26"/>
  </w:num>
  <w:num w:numId="27">
    <w:abstractNumId w:val="0"/>
  </w:num>
  <w:num w:numId="28">
    <w:abstractNumId w:val="6"/>
  </w:num>
  <w:num w:numId="29">
    <w:abstractNumId w:val="11"/>
  </w:num>
  <w:num w:numId="30">
    <w:abstractNumId w:val="28"/>
  </w:num>
  <w:num w:numId="31">
    <w:abstractNumId w:val="9"/>
  </w:num>
  <w:num w:numId="32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33"/>
    <w:rsid w:val="00001FE9"/>
    <w:rsid w:val="00015427"/>
    <w:rsid w:val="00017149"/>
    <w:rsid w:val="0001767C"/>
    <w:rsid w:val="00024A24"/>
    <w:rsid w:val="000262C3"/>
    <w:rsid w:val="00030B55"/>
    <w:rsid w:val="00031228"/>
    <w:rsid w:val="00045519"/>
    <w:rsid w:val="00057BAF"/>
    <w:rsid w:val="00066F0C"/>
    <w:rsid w:val="000673C7"/>
    <w:rsid w:val="00072223"/>
    <w:rsid w:val="00072F0F"/>
    <w:rsid w:val="000735CD"/>
    <w:rsid w:val="000758EF"/>
    <w:rsid w:val="00076AB2"/>
    <w:rsid w:val="00080A36"/>
    <w:rsid w:val="00080C26"/>
    <w:rsid w:val="00081D53"/>
    <w:rsid w:val="000A77B3"/>
    <w:rsid w:val="000B37D3"/>
    <w:rsid w:val="000B3D45"/>
    <w:rsid w:val="000B4178"/>
    <w:rsid w:val="000B4C91"/>
    <w:rsid w:val="000B5A60"/>
    <w:rsid w:val="000B71FC"/>
    <w:rsid w:val="000C598E"/>
    <w:rsid w:val="000C669D"/>
    <w:rsid w:val="000D103F"/>
    <w:rsid w:val="000D136C"/>
    <w:rsid w:val="000D2907"/>
    <w:rsid w:val="000F0190"/>
    <w:rsid w:val="0010278D"/>
    <w:rsid w:val="00104199"/>
    <w:rsid w:val="00110A64"/>
    <w:rsid w:val="00126434"/>
    <w:rsid w:val="0013643A"/>
    <w:rsid w:val="001366D7"/>
    <w:rsid w:val="00144AD9"/>
    <w:rsid w:val="00151498"/>
    <w:rsid w:val="001600AA"/>
    <w:rsid w:val="0017091E"/>
    <w:rsid w:val="0017539B"/>
    <w:rsid w:val="00177673"/>
    <w:rsid w:val="00177D4F"/>
    <w:rsid w:val="00186056"/>
    <w:rsid w:val="001A0540"/>
    <w:rsid w:val="001A6007"/>
    <w:rsid w:val="001A6536"/>
    <w:rsid w:val="001B07E7"/>
    <w:rsid w:val="001B2D91"/>
    <w:rsid w:val="001C397E"/>
    <w:rsid w:val="001D2138"/>
    <w:rsid w:val="001D580B"/>
    <w:rsid w:val="001D7680"/>
    <w:rsid w:val="001E219F"/>
    <w:rsid w:val="001E5508"/>
    <w:rsid w:val="001F1988"/>
    <w:rsid w:val="001F7B24"/>
    <w:rsid w:val="00200990"/>
    <w:rsid w:val="002023AE"/>
    <w:rsid w:val="00234D9C"/>
    <w:rsid w:val="002429D2"/>
    <w:rsid w:val="00262AE3"/>
    <w:rsid w:val="00266108"/>
    <w:rsid w:val="00270E35"/>
    <w:rsid w:val="002734F5"/>
    <w:rsid w:val="0027623B"/>
    <w:rsid w:val="0028576B"/>
    <w:rsid w:val="002A266A"/>
    <w:rsid w:val="002C0557"/>
    <w:rsid w:val="002C2C7A"/>
    <w:rsid w:val="002C3258"/>
    <w:rsid w:val="002D381E"/>
    <w:rsid w:val="002D3EC4"/>
    <w:rsid w:val="002D689E"/>
    <w:rsid w:val="002E72AD"/>
    <w:rsid w:val="002E7C13"/>
    <w:rsid w:val="003113EA"/>
    <w:rsid w:val="0031333E"/>
    <w:rsid w:val="0032245F"/>
    <w:rsid w:val="0033572C"/>
    <w:rsid w:val="00336493"/>
    <w:rsid w:val="00342933"/>
    <w:rsid w:val="00351A44"/>
    <w:rsid w:val="003633AC"/>
    <w:rsid w:val="00364A70"/>
    <w:rsid w:val="003738EA"/>
    <w:rsid w:val="00380898"/>
    <w:rsid w:val="003852BA"/>
    <w:rsid w:val="00394C56"/>
    <w:rsid w:val="003A53FE"/>
    <w:rsid w:val="003B30A1"/>
    <w:rsid w:val="003E26A6"/>
    <w:rsid w:val="003E691B"/>
    <w:rsid w:val="004006FC"/>
    <w:rsid w:val="00415EBD"/>
    <w:rsid w:val="00436405"/>
    <w:rsid w:val="00463E57"/>
    <w:rsid w:val="00465914"/>
    <w:rsid w:val="00476A65"/>
    <w:rsid w:val="004814E5"/>
    <w:rsid w:val="0048157C"/>
    <w:rsid w:val="00481B2E"/>
    <w:rsid w:val="004901AE"/>
    <w:rsid w:val="004911F2"/>
    <w:rsid w:val="00491E7D"/>
    <w:rsid w:val="00492895"/>
    <w:rsid w:val="004A44D7"/>
    <w:rsid w:val="004C0599"/>
    <w:rsid w:val="004C08C9"/>
    <w:rsid w:val="004C1CE7"/>
    <w:rsid w:val="004C4124"/>
    <w:rsid w:val="004C7292"/>
    <w:rsid w:val="0050706E"/>
    <w:rsid w:val="00515761"/>
    <w:rsid w:val="00524491"/>
    <w:rsid w:val="00526894"/>
    <w:rsid w:val="005378F1"/>
    <w:rsid w:val="00542E0A"/>
    <w:rsid w:val="005526C5"/>
    <w:rsid w:val="00573878"/>
    <w:rsid w:val="005811FF"/>
    <w:rsid w:val="005A111B"/>
    <w:rsid w:val="005B3FF3"/>
    <w:rsid w:val="005D71F6"/>
    <w:rsid w:val="005E1807"/>
    <w:rsid w:val="005E488B"/>
    <w:rsid w:val="005F737F"/>
    <w:rsid w:val="00607353"/>
    <w:rsid w:val="006172F7"/>
    <w:rsid w:val="00622887"/>
    <w:rsid w:val="00623164"/>
    <w:rsid w:val="0062605D"/>
    <w:rsid w:val="00631197"/>
    <w:rsid w:val="00631C61"/>
    <w:rsid w:val="00645CFB"/>
    <w:rsid w:val="006473F8"/>
    <w:rsid w:val="0065274E"/>
    <w:rsid w:val="006571F9"/>
    <w:rsid w:val="00660CBE"/>
    <w:rsid w:val="0066632A"/>
    <w:rsid w:val="00672C2D"/>
    <w:rsid w:val="00676BF9"/>
    <w:rsid w:val="00683FDB"/>
    <w:rsid w:val="006927D4"/>
    <w:rsid w:val="006A2E80"/>
    <w:rsid w:val="006C65AF"/>
    <w:rsid w:val="006D0AE3"/>
    <w:rsid w:val="006D29FA"/>
    <w:rsid w:val="006D4F65"/>
    <w:rsid w:val="006E3E0E"/>
    <w:rsid w:val="006E533D"/>
    <w:rsid w:val="006E69A3"/>
    <w:rsid w:val="006F3302"/>
    <w:rsid w:val="006F6C22"/>
    <w:rsid w:val="00700860"/>
    <w:rsid w:val="00702FF3"/>
    <w:rsid w:val="00723C35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507"/>
    <w:rsid w:val="007A526F"/>
    <w:rsid w:val="007A6D48"/>
    <w:rsid w:val="007A6D68"/>
    <w:rsid w:val="007C11FB"/>
    <w:rsid w:val="007C12AF"/>
    <w:rsid w:val="007C5053"/>
    <w:rsid w:val="007D2D42"/>
    <w:rsid w:val="007D65E8"/>
    <w:rsid w:val="007F1511"/>
    <w:rsid w:val="007F539B"/>
    <w:rsid w:val="008005A6"/>
    <w:rsid w:val="008031C3"/>
    <w:rsid w:val="0080406C"/>
    <w:rsid w:val="00810F51"/>
    <w:rsid w:val="00822BC4"/>
    <w:rsid w:val="00825045"/>
    <w:rsid w:val="008309A3"/>
    <w:rsid w:val="00833B83"/>
    <w:rsid w:val="00834978"/>
    <w:rsid w:val="00837EEE"/>
    <w:rsid w:val="00845022"/>
    <w:rsid w:val="00847E38"/>
    <w:rsid w:val="008543B7"/>
    <w:rsid w:val="008648D0"/>
    <w:rsid w:val="00874495"/>
    <w:rsid w:val="00876C09"/>
    <w:rsid w:val="0088190C"/>
    <w:rsid w:val="00882ACD"/>
    <w:rsid w:val="008A0B0E"/>
    <w:rsid w:val="008A3CDD"/>
    <w:rsid w:val="008B1A5A"/>
    <w:rsid w:val="008C39B5"/>
    <w:rsid w:val="008C458E"/>
    <w:rsid w:val="008C66FF"/>
    <w:rsid w:val="008E2F02"/>
    <w:rsid w:val="008F040F"/>
    <w:rsid w:val="008F0CE2"/>
    <w:rsid w:val="008F59F8"/>
    <w:rsid w:val="009007A6"/>
    <w:rsid w:val="00903215"/>
    <w:rsid w:val="009051E1"/>
    <w:rsid w:val="00926BA5"/>
    <w:rsid w:val="00927FA2"/>
    <w:rsid w:val="00933528"/>
    <w:rsid w:val="009478DD"/>
    <w:rsid w:val="00954381"/>
    <w:rsid w:val="00960E16"/>
    <w:rsid w:val="00972DC9"/>
    <w:rsid w:val="009758E8"/>
    <w:rsid w:val="00976180"/>
    <w:rsid w:val="009812EA"/>
    <w:rsid w:val="00986FE2"/>
    <w:rsid w:val="00995183"/>
    <w:rsid w:val="0099553F"/>
    <w:rsid w:val="009B092E"/>
    <w:rsid w:val="009B6877"/>
    <w:rsid w:val="009B6F1B"/>
    <w:rsid w:val="009C2F10"/>
    <w:rsid w:val="009D021D"/>
    <w:rsid w:val="009D139B"/>
    <w:rsid w:val="009D3281"/>
    <w:rsid w:val="009D5477"/>
    <w:rsid w:val="009D591F"/>
    <w:rsid w:val="009D624F"/>
    <w:rsid w:val="009E0414"/>
    <w:rsid w:val="009E3AED"/>
    <w:rsid w:val="009E76C9"/>
    <w:rsid w:val="009F5260"/>
    <w:rsid w:val="009F5D0B"/>
    <w:rsid w:val="009F6B60"/>
    <w:rsid w:val="00A013D7"/>
    <w:rsid w:val="00A1097E"/>
    <w:rsid w:val="00A11610"/>
    <w:rsid w:val="00A1168D"/>
    <w:rsid w:val="00A14A9C"/>
    <w:rsid w:val="00A15B25"/>
    <w:rsid w:val="00A21642"/>
    <w:rsid w:val="00A2775B"/>
    <w:rsid w:val="00A333C8"/>
    <w:rsid w:val="00A40B7E"/>
    <w:rsid w:val="00A507FD"/>
    <w:rsid w:val="00A64A9E"/>
    <w:rsid w:val="00A65898"/>
    <w:rsid w:val="00A73805"/>
    <w:rsid w:val="00A878B8"/>
    <w:rsid w:val="00AB6148"/>
    <w:rsid w:val="00AB7AAC"/>
    <w:rsid w:val="00AC0DB8"/>
    <w:rsid w:val="00AD153D"/>
    <w:rsid w:val="00AD1B8F"/>
    <w:rsid w:val="00AE5110"/>
    <w:rsid w:val="00AE60CD"/>
    <w:rsid w:val="00AF202B"/>
    <w:rsid w:val="00B00470"/>
    <w:rsid w:val="00B020F8"/>
    <w:rsid w:val="00B071A4"/>
    <w:rsid w:val="00B11745"/>
    <w:rsid w:val="00B177C3"/>
    <w:rsid w:val="00B178D9"/>
    <w:rsid w:val="00B33E1A"/>
    <w:rsid w:val="00B4595B"/>
    <w:rsid w:val="00B519FA"/>
    <w:rsid w:val="00B522A1"/>
    <w:rsid w:val="00B54780"/>
    <w:rsid w:val="00B60A92"/>
    <w:rsid w:val="00B64D13"/>
    <w:rsid w:val="00B66B2D"/>
    <w:rsid w:val="00B67067"/>
    <w:rsid w:val="00B72810"/>
    <w:rsid w:val="00B76265"/>
    <w:rsid w:val="00B762C7"/>
    <w:rsid w:val="00B76941"/>
    <w:rsid w:val="00B80724"/>
    <w:rsid w:val="00B86BA7"/>
    <w:rsid w:val="00B90140"/>
    <w:rsid w:val="00B91205"/>
    <w:rsid w:val="00BA7AAC"/>
    <w:rsid w:val="00BC0EFC"/>
    <w:rsid w:val="00BC1A8A"/>
    <w:rsid w:val="00BC34F2"/>
    <w:rsid w:val="00BD18C7"/>
    <w:rsid w:val="00BD5553"/>
    <w:rsid w:val="00BE6A1F"/>
    <w:rsid w:val="00BE7F6A"/>
    <w:rsid w:val="00BF1A3C"/>
    <w:rsid w:val="00C13F0A"/>
    <w:rsid w:val="00C16E44"/>
    <w:rsid w:val="00C172BD"/>
    <w:rsid w:val="00C2013A"/>
    <w:rsid w:val="00C24ABA"/>
    <w:rsid w:val="00C278B8"/>
    <w:rsid w:val="00C2799E"/>
    <w:rsid w:val="00C27A80"/>
    <w:rsid w:val="00C36934"/>
    <w:rsid w:val="00C371DA"/>
    <w:rsid w:val="00C530CA"/>
    <w:rsid w:val="00C61B4A"/>
    <w:rsid w:val="00C73EE9"/>
    <w:rsid w:val="00C9321B"/>
    <w:rsid w:val="00CA0468"/>
    <w:rsid w:val="00CA2962"/>
    <w:rsid w:val="00CA33CC"/>
    <w:rsid w:val="00CA54FC"/>
    <w:rsid w:val="00CA78C4"/>
    <w:rsid w:val="00CA790B"/>
    <w:rsid w:val="00CB3B23"/>
    <w:rsid w:val="00CB3E50"/>
    <w:rsid w:val="00CB7EBE"/>
    <w:rsid w:val="00CD326E"/>
    <w:rsid w:val="00CD5B4C"/>
    <w:rsid w:val="00CF6E52"/>
    <w:rsid w:val="00CF75E3"/>
    <w:rsid w:val="00D037C3"/>
    <w:rsid w:val="00D06E34"/>
    <w:rsid w:val="00D1051B"/>
    <w:rsid w:val="00D13638"/>
    <w:rsid w:val="00D21894"/>
    <w:rsid w:val="00D33950"/>
    <w:rsid w:val="00D42DB7"/>
    <w:rsid w:val="00D50E41"/>
    <w:rsid w:val="00D63C42"/>
    <w:rsid w:val="00D66DA5"/>
    <w:rsid w:val="00D73BA7"/>
    <w:rsid w:val="00D81340"/>
    <w:rsid w:val="00D83CB0"/>
    <w:rsid w:val="00D84860"/>
    <w:rsid w:val="00D93744"/>
    <w:rsid w:val="00D93B12"/>
    <w:rsid w:val="00D97500"/>
    <w:rsid w:val="00DA1181"/>
    <w:rsid w:val="00DA6805"/>
    <w:rsid w:val="00DB0B7B"/>
    <w:rsid w:val="00DC3AEE"/>
    <w:rsid w:val="00DC5CD8"/>
    <w:rsid w:val="00E0266F"/>
    <w:rsid w:val="00E043F4"/>
    <w:rsid w:val="00E173C6"/>
    <w:rsid w:val="00E34398"/>
    <w:rsid w:val="00E36E10"/>
    <w:rsid w:val="00E422C7"/>
    <w:rsid w:val="00E45E1E"/>
    <w:rsid w:val="00E47F1F"/>
    <w:rsid w:val="00E51ED2"/>
    <w:rsid w:val="00E63609"/>
    <w:rsid w:val="00E66195"/>
    <w:rsid w:val="00E67B55"/>
    <w:rsid w:val="00E73F90"/>
    <w:rsid w:val="00E76B82"/>
    <w:rsid w:val="00E81A16"/>
    <w:rsid w:val="00E81CE4"/>
    <w:rsid w:val="00E82036"/>
    <w:rsid w:val="00EA3CEB"/>
    <w:rsid w:val="00EA5E0C"/>
    <w:rsid w:val="00EB56CF"/>
    <w:rsid w:val="00EC0831"/>
    <w:rsid w:val="00ED42B5"/>
    <w:rsid w:val="00EE1DD1"/>
    <w:rsid w:val="00F037DD"/>
    <w:rsid w:val="00F1423C"/>
    <w:rsid w:val="00F15040"/>
    <w:rsid w:val="00F2092A"/>
    <w:rsid w:val="00F23274"/>
    <w:rsid w:val="00F35457"/>
    <w:rsid w:val="00F4684B"/>
    <w:rsid w:val="00F56A70"/>
    <w:rsid w:val="00F6461C"/>
    <w:rsid w:val="00F70A01"/>
    <w:rsid w:val="00F7714A"/>
    <w:rsid w:val="00F9213B"/>
    <w:rsid w:val="00F94AB8"/>
    <w:rsid w:val="00F964C0"/>
    <w:rsid w:val="00FA332C"/>
    <w:rsid w:val="00FA7573"/>
    <w:rsid w:val="00FB1F66"/>
    <w:rsid w:val="00FC4D14"/>
    <w:rsid w:val="00FD6F5D"/>
    <w:rsid w:val="00FE30F9"/>
    <w:rsid w:val="00FE7C31"/>
    <w:rsid w:val="00FF0DD8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580F9-9A3C-4BA0-B827-F7365402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B7532-BD50-4FC8-9B9E-074CCBC0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2019-11-15T07:07:00Z</cp:lastPrinted>
  <dcterms:created xsi:type="dcterms:W3CDTF">2019-11-15T06:42:00Z</dcterms:created>
  <dcterms:modified xsi:type="dcterms:W3CDTF">2019-11-15T07:08:00Z</dcterms:modified>
</cp:coreProperties>
</file>